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83" w:rsidRDefault="0025528F">
      <w:pPr>
        <w:spacing w:after="0"/>
        <w:ind w:left="3088" w:hanging="10"/>
      </w:pPr>
      <w:r>
        <w:rPr>
          <w:rFonts w:ascii="Times New Roman" w:eastAsia="Times New Roman" w:hAnsi="Times New Roman" w:cs="Times New Roman"/>
          <w:b/>
          <w:sz w:val="32"/>
        </w:rPr>
        <w:t>OLIMPIADA NAȚIONALĂ DE MATEMATICĂ</w:t>
      </w:r>
    </w:p>
    <w:p w:rsidR="00102E83" w:rsidRDefault="0025528F">
      <w:pPr>
        <w:spacing w:after="0"/>
        <w:ind w:left="4350" w:right="5258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Timișoara, 19-22 aprilie 2017</w:t>
      </w:r>
    </w:p>
    <w:p w:rsidR="00102E83" w:rsidRDefault="0025528F" w:rsidP="006A3E3B">
      <w:pPr>
        <w:spacing w:after="0"/>
        <w:ind w:left="90" w:right="94" w:firstLine="1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REZULTATE FINALE </w:t>
      </w:r>
      <w:r w:rsidR="006A3E3B">
        <w:rPr>
          <w:rFonts w:ascii="Times New Roman" w:eastAsia="Times New Roman" w:hAnsi="Times New Roman" w:cs="Times New Roman"/>
          <w:b/>
          <w:sz w:val="32"/>
        </w:rPr>
        <w:t>ALE ELEVILOR DIN JUDEȚUL BOTOȘANI</w:t>
      </w:r>
    </w:p>
    <w:p w:rsidR="009C4284" w:rsidRDefault="009C4284" w:rsidP="006A3E3B">
      <w:pPr>
        <w:spacing w:after="0"/>
        <w:ind w:left="90" w:right="94" w:firstLine="18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C4284" w:rsidRDefault="009C4284" w:rsidP="006A3E3B">
      <w:pPr>
        <w:spacing w:after="0"/>
        <w:ind w:left="90" w:right="94" w:firstLine="18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C4284" w:rsidRDefault="009C4284" w:rsidP="006A3E3B">
      <w:pPr>
        <w:spacing w:after="0"/>
        <w:ind w:left="90" w:right="94" w:firstLine="180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</w:p>
    <w:p w:rsidR="009C4284" w:rsidRDefault="009C4284" w:rsidP="006A3E3B">
      <w:pPr>
        <w:spacing w:after="0"/>
        <w:ind w:left="90" w:right="94" w:firstLine="18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C4284" w:rsidRPr="006A3E3B" w:rsidRDefault="009C4284" w:rsidP="006A3E3B">
      <w:pPr>
        <w:spacing w:after="0"/>
        <w:ind w:left="90" w:right="94" w:firstLine="180"/>
        <w:jc w:val="center"/>
      </w:pPr>
    </w:p>
    <w:tbl>
      <w:tblPr>
        <w:tblStyle w:val="GridTable6ColorfulAccent1"/>
        <w:tblpPr w:leftFromText="180" w:rightFromText="180" w:horzAnchor="margin" w:tblpXSpec="center" w:tblpY="1335"/>
        <w:tblW w:w="13672" w:type="dxa"/>
        <w:tblLayout w:type="fixed"/>
        <w:tblLook w:val="04A0"/>
      </w:tblPr>
      <w:tblGrid>
        <w:gridCol w:w="738"/>
        <w:gridCol w:w="3487"/>
        <w:gridCol w:w="4379"/>
        <w:gridCol w:w="1098"/>
        <w:gridCol w:w="1260"/>
        <w:gridCol w:w="1170"/>
        <w:gridCol w:w="1540"/>
      </w:tblGrid>
      <w:tr w:rsidR="009C4284" w:rsidTr="009C4284">
        <w:trPr>
          <w:cnfStyle w:val="100000000000"/>
          <w:trHeight w:val="452"/>
        </w:trPr>
        <w:tc>
          <w:tcPr>
            <w:cnfStyle w:val="001000000000"/>
            <w:tcW w:w="738" w:type="dxa"/>
            <w:vAlign w:val="center"/>
          </w:tcPr>
          <w:p w:rsidR="009C4284" w:rsidRPr="006A3E3B" w:rsidRDefault="009C4284" w:rsidP="009C4284">
            <w:pPr>
              <w:jc w:val="center"/>
            </w:pPr>
            <w:r w:rsidRPr="006A3E3B">
              <w:rPr>
                <w:rFonts w:ascii="Times New Roman" w:eastAsia="Times New Roman" w:hAnsi="Times New Roman" w:cs="Times New Roman"/>
              </w:rPr>
              <w:t>Nr. crt.</w:t>
            </w:r>
          </w:p>
        </w:tc>
        <w:tc>
          <w:tcPr>
            <w:tcW w:w="3487" w:type="dxa"/>
            <w:vAlign w:val="center"/>
          </w:tcPr>
          <w:p w:rsidR="009C4284" w:rsidRPr="006A3E3B" w:rsidRDefault="009C4284" w:rsidP="009C4284">
            <w:pPr>
              <w:ind w:right="29"/>
              <w:jc w:val="center"/>
              <w:cnfStyle w:val="100000000000"/>
            </w:pPr>
            <w:r w:rsidRPr="006A3E3B">
              <w:rPr>
                <w:rFonts w:ascii="Times New Roman" w:eastAsia="Times New Roman" w:hAnsi="Times New Roman" w:cs="Times New Roman"/>
              </w:rPr>
              <w:t>Numele și prenumele candidatului</w:t>
            </w:r>
          </w:p>
        </w:tc>
        <w:tc>
          <w:tcPr>
            <w:tcW w:w="4379" w:type="dxa"/>
            <w:vAlign w:val="center"/>
          </w:tcPr>
          <w:p w:rsidR="009C4284" w:rsidRPr="006A3E3B" w:rsidRDefault="009C4284" w:rsidP="009C4284">
            <w:pPr>
              <w:ind w:right="31"/>
              <w:jc w:val="center"/>
              <w:cnfStyle w:val="100000000000"/>
            </w:pPr>
            <w:r w:rsidRPr="006A3E3B">
              <w:rPr>
                <w:rFonts w:ascii="Times New Roman" w:eastAsia="Times New Roman" w:hAnsi="Times New Roman" w:cs="Times New Roman"/>
              </w:rPr>
              <w:t>Unitatea de învățământ/localitatea</w:t>
            </w:r>
          </w:p>
        </w:tc>
        <w:tc>
          <w:tcPr>
            <w:tcW w:w="1098" w:type="dxa"/>
            <w:vAlign w:val="center"/>
          </w:tcPr>
          <w:p w:rsidR="009C4284" w:rsidRPr="006A3E3B" w:rsidRDefault="009C4284" w:rsidP="009C4284">
            <w:pPr>
              <w:ind w:left="91"/>
              <w:jc w:val="center"/>
              <w:cnfStyle w:val="100000000000"/>
            </w:pPr>
            <w:r w:rsidRPr="006A3E3B">
              <w:rPr>
                <w:rFonts w:ascii="Times New Roman" w:eastAsia="Times New Roman" w:hAnsi="Times New Roman" w:cs="Times New Roman"/>
              </w:rPr>
              <w:t>Clasa</w:t>
            </w:r>
          </w:p>
        </w:tc>
        <w:tc>
          <w:tcPr>
            <w:tcW w:w="1260" w:type="dxa"/>
            <w:vAlign w:val="center"/>
          </w:tcPr>
          <w:p w:rsidR="009C4284" w:rsidRPr="006A3E3B" w:rsidRDefault="009C4284" w:rsidP="009C4284">
            <w:pPr>
              <w:spacing w:after="8"/>
              <w:ind w:left="125"/>
              <w:jc w:val="center"/>
              <w:cnfStyle w:val="100000000000"/>
            </w:pPr>
            <w:r w:rsidRPr="006A3E3B">
              <w:rPr>
                <w:rFonts w:ascii="Times New Roman" w:eastAsia="Times New Roman" w:hAnsi="Times New Roman" w:cs="Times New Roman"/>
              </w:rPr>
              <w:t>Premiul</w:t>
            </w:r>
          </w:p>
          <w:p w:rsidR="009C4284" w:rsidRPr="006A3E3B" w:rsidRDefault="009C4284" w:rsidP="009C4284">
            <w:pPr>
              <w:ind w:left="236"/>
              <w:jc w:val="center"/>
              <w:cnfStyle w:val="100000000000"/>
            </w:pPr>
            <w:r w:rsidRPr="006A3E3B">
              <w:rPr>
                <w:rFonts w:ascii="Times New Roman" w:eastAsia="Times New Roman" w:hAnsi="Times New Roman" w:cs="Times New Roman"/>
              </w:rPr>
              <w:t>MEN</w:t>
            </w:r>
          </w:p>
        </w:tc>
        <w:tc>
          <w:tcPr>
            <w:tcW w:w="1170" w:type="dxa"/>
            <w:vAlign w:val="center"/>
          </w:tcPr>
          <w:p w:rsidR="009C4284" w:rsidRPr="006A3E3B" w:rsidRDefault="009C4284" w:rsidP="009C4284">
            <w:pPr>
              <w:spacing w:after="8"/>
              <w:ind w:left="134"/>
              <w:jc w:val="center"/>
              <w:cnfStyle w:val="100000000000"/>
            </w:pPr>
            <w:r w:rsidRPr="006A3E3B">
              <w:rPr>
                <w:rFonts w:ascii="Times New Roman" w:eastAsia="Times New Roman" w:hAnsi="Times New Roman" w:cs="Times New Roman"/>
              </w:rPr>
              <w:t>Medalii</w:t>
            </w:r>
          </w:p>
          <w:p w:rsidR="009C4284" w:rsidRPr="006A3E3B" w:rsidRDefault="009C4284" w:rsidP="009C4284">
            <w:pPr>
              <w:ind w:left="192"/>
              <w:jc w:val="center"/>
              <w:cnfStyle w:val="100000000000"/>
            </w:pPr>
            <w:r w:rsidRPr="006A3E3B">
              <w:rPr>
                <w:rFonts w:ascii="Times New Roman" w:eastAsia="Times New Roman" w:hAnsi="Times New Roman" w:cs="Times New Roman"/>
              </w:rPr>
              <w:t>SSMR</w:t>
            </w:r>
          </w:p>
        </w:tc>
        <w:tc>
          <w:tcPr>
            <w:tcW w:w="1540" w:type="dxa"/>
            <w:vAlign w:val="center"/>
          </w:tcPr>
          <w:p w:rsidR="009C4284" w:rsidRPr="006A3E3B" w:rsidRDefault="009C4284" w:rsidP="009C4284">
            <w:pPr>
              <w:spacing w:after="8"/>
              <w:ind w:left="134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</w:rPr>
            </w:pPr>
            <w:r w:rsidRPr="006A3E3B">
              <w:rPr>
                <w:rFonts w:ascii="Times New Roman" w:eastAsia="Times New Roman" w:hAnsi="Times New Roman" w:cs="Times New Roman"/>
              </w:rPr>
              <w:t>OBS.</w:t>
            </w:r>
          </w:p>
        </w:tc>
      </w:tr>
      <w:tr w:rsidR="009C4284" w:rsidTr="009C4284">
        <w:trPr>
          <w:cnfStyle w:val="000000100000"/>
          <w:trHeight w:val="505"/>
        </w:trPr>
        <w:tc>
          <w:tcPr>
            <w:cnfStyle w:val="001000000000"/>
            <w:tcW w:w="738" w:type="dxa"/>
            <w:shd w:val="clear" w:color="auto" w:fill="FFFFFF" w:themeFill="background1"/>
            <w:vAlign w:val="center"/>
          </w:tcPr>
          <w:p w:rsidR="009C4284" w:rsidRDefault="008D3676" w:rsidP="009C428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487" w:type="dxa"/>
            <w:shd w:val="clear" w:color="auto" w:fill="FFFFFF" w:themeFill="background1"/>
            <w:vAlign w:val="center"/>
          </w:tcPr>
          <w:p w:rsidR="009C4284" w:rsidRPr="00C34DB4" w:rsidRDefault="009C4284" w:rsidP="009C4284">
            <w:pPr>
              <w:cnfStyle w:val="000000100000"/>
            </w:pPr>
            <w:r>
              <w:t xml:space="preserve">CARDAȘ TUDOR DARIUS </w:t>
            </w:r>
          </w:p>
        </w:tc>
        <w:tc>
          <w:tcPr>
            <w:tcW w:w="4379" w:type="dxa"/>
            <w:shd w:val="clear" w:color="auto" w:fill="FFFFFF" w:themeFill="background1"/>
            <w:vAlign w:val="center"/>
          </w:tcPr>
          <w:p w:rsidR="009C4284" w:rsidRPr="00C34DB4" w:rsidRDefault="009C4284" w:rsidP="009C4284">
            <w:pPr>
              <w:cnfStyle w:val="000000100000"/>
            </w:pPr>
            <w:r>
              <w:t>COLEGIUL NAȚIONAL ”A.T. LAURIAN”BOTOȘANI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C4284" w:rsidRPr="00C34DB4" w:rsidRDefault="009C4284" w:rsidP="009C4284">
            <w:pPr>
              <w:jc w:val="center"/>
              <w:cnfStyle w:val="000000100000"/>
            </w:pPr>
            <w: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C4284" w:rsidRPr="00C34DB4" w:rsidRDefault="009C4284" w:rsidP="009C4284">
            <w:pPr>
              <w:jc w:val="center"/>
              <w:cnfStyle w:val="000000100000"/>
            </w:pPr>
            <w:r>
              <w:t>III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C4284" w:rsidRPr="00C34DB4" w:rsidRDefault="009C4284" w:rsidP="009C4284">
            <w:pPr>
              <w:jc w:val="center"/>
              <w:cnfStyle w:val="000000100000"/>
            </w:pPr>
            <w:r>
              <w:t>AUR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9C4284" w:rsidRDefault="009C4284" w:rsidP="009C4284">
            <w:pPr>
              <w:jc w:val="center"/>
              <w:cnfStyle w:val="000000100000"/>
            </w:pPr>
            <w:r>
              <w:t>Calificat in lotul de juniori</w:t>
            </w:r>
          </w:p>
        </w:tc>
      </w:tr>
      <w:tr w:rsidR="009C4284" w:rsidTr="009C4284">
        <w:trPr>
          <w:trHeight w:val="452"/>
        </w:trPr>
        <w:tc>
          <w:tcPr>
            <w:cnfStyle w:val="001000000000"/>
            <w:tcW w:w="738" w:type="dxa"/>
            <w:vAlign w:val="center"/>
          </w:tcPr>
          <w:p w:rsidR="009C4284" w:rsidRDefault="008D3676" w:rsidP="009C428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487" w:type="dxa"/>
            <w:vAlign w:val="center"/>
          </w:tcPr>
          <w:p w:rsidR="009C4284" w:rsidRDefault="009C4284" w:rsidP="009C4284">
            <w:pPr>
              <w:cnfStyle w:val="000000000000"/>
            </w:pPr>
            <w:r>
              <w:t>ABABEI MĂDĂLINA</w:t>
            </w:r>
          </w:p>
        </w:tc>
        <w:tc>
          <w:tcPr>
            <w:tcW w:w="4379" w:type="dxa"/>
            <w:vAlign w:val="center"/>
          </w:tcPr>
          <w:p w:rsidR="009C4284" w:rsidRDefault="009C4284" w:rsidP="009C4284">
            <w:pPr>
              <w:cnfStyle w:val="000000000000"/>
            </w:pPr>
            <w:r>
              <w:t>COLEGIUL NAȚIONAL ”A.T. LAURIAN”BOTOȘANI</w:t>
            </w:r>
          </w:p>
        </w:tc>
        <w:tc>
          <w:tcPr>
            <w:tcW w:w="1098" w:type="dxa"/>
            <w:vAlign w:val="center"/>
          </w:tcPr>
          <w:p w:rsidR="009C4284" w:rsidRDefault="009C4284" w:rsidP="009C4284">
            <w:pPr>
              <w:ind w:right="11"/>
              <w:jc w:val="center"/>
              <w:cnfStyle w:val="000000000000"/>
            </w:pPr>
            <w:r>
              <w:t>9</w:t>
            </w:r>
          </w:p>
        </w:tc>
        <w:tc>
          <w:tcPr>
            <w:tcW w:w="1260" w:type="dxa"/>
            <w:vAlign w:val="center"/>
          </w:tcPr>
          <w:p w:rsidR="009C4284" w:rsidRDefault="009C4284" w:rsidP="009C4284">
            <w:pPr>
              <w:ind w:right="10"/>
              <w:jc w:val="center"/>
              <w:cnfStyle w:val="000000000000"/>
            </w:pPr>
          </w:p>
        </w:tc>
        <w:tc>
          <w:tcPr>
            <w:tcW w:w="1170" w:type="dxa"/>
            <w:vAlign w:val="center"/>
          </w:tcPr>
          <w:p w:rsidR="009C4284" w:rsidRDefault="009C4284" w:rsidP="009C4284">
            <w:pPr>
              <w:ind w:right="15"/>
              <w:jc w:val="center"/>
              <w:cnfStyle w:val="000000000000"/>
            </w:pPr>
            <w:r>
              <w:t>ARGINT</w:t>
            </w:r>
          </w:p>
        </w:tc>
        <w:tc>
          <w:tcPr>
            <w:tcW w:w="1540" w:type="dxa"/>
            <w:vAlign w:val="center"/>
          </w:tcPr>
          <w:p w:rsidR="009C4284" w:rsidRDefault="009C4284" w:rsidP="009C4284">
            <w:pPr>
              <w:ind w:right="15"/>
              <w:jc w:val="center"/>
              <w:cnfStyle w:val="000000000000"/>
            </w:pPr>
          </w:p>
        </w:tc>
      </w:tr>
      <w:tr w:rsidR="009C4284" w:rsidTr="009C4284">
        <w:trPr>
          <w:cnfStyle w:val="000000100000"/>
          <w:trHeight w:val="439"/>
        </w:trPr>
        <w:tc>
          <w:tcPr>
            <w:cnfStyle w:val="001000000000"/>
            <w:tcW w:w="738" w:type="dxa"/>
            <w:shd w:val="clear" w:color="auto" w:fill="FFFFFF" w:themeFill="background1"/>
            <w:vAlign w:val="center"/>
          </w:tcPr>
          <w:p w:rsidR="009C4284" w:rsidRDefault="008D3676" w:rsidP="009C4284">
            <w:pPr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487" w:type="dxa"/>
            <w:shd w:val="clear" w:color="auto" w:fill="FFFFFF" w:themeFill="background1"/>
            <w:vAlign w:val="center"/>
          </w:tcPr>
          <w:p w:rsidR="009C4284" w:rsidRDefault="009C4284" w:rsidP="009C4284">
            <w:pPr>
              <w:cnfStyle w:val="000000100000"/>
            </w:pPr>
            <w:r>
              <w:t>HOLCAN COSMIN</w:t>
            </w:r>
          </w:p>
        </w:tc>
        <w:tc>
          <w:tcPr>
            <w:tcW w:w="4379" w:type="dxa"/>
            <w:shd w:val="clear" w:color="auto" w:fill="FFFFFF" w:themeFill="background1"/>
            <w:vAlign w:val="center"/>
          </w:tcPr>
          <w:p w:rsidR="009C4284" w:rsidRDefault="009C4284" w:rsidP="009C4284">
            <w:pPr>
              <w:cnfStyle w:val="000000100000"/>
            </w:pPr>
            <w:r>
              <w:t>COLEGIUL NAȚIONAL ”MIHAI EMINESCU” BOTOȘANI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C4284" w:rsidRDefault="009C4284" w:rsidP="009C4284">
            <w:pPr>
              <w:ind w:right="12"/>
              <w:jc w:val="center"/>
              <w:cnfStyle w:val="000000100000"/>
            </w:pPr>
            <w: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C4284" w:rsidRDefault="009C4284" w:rsidP="009C4284">
            <w:pPr>
              <w:ind w:right="10"/>
              <w:jc w:val="center"/>
              <w:cnfStyle w:val="000000100000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C4284" w:rsidRDefault="009C4284" w:rsidP="009C4284">
            <w:pPr>
              <w:ind w:right="15"/>
              <w:jc w:val="center"/>
              <w:cnfStyle w:val="000000100000"/>
            </w:pPr>
            <w:r>
              <w:t>BRONZ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9C4284" w:rsidRDefault="009C4284" w:rsidP="009C4284">
            <w:pPr>
              <w:ind w:right="15"/>
              <w:jc w:val="center"/>
              <w:cnfStyle w:val="000000100000"/>
            </w:pPr>
          </w:p>
        </w:tc>
      </w:tr>
      <w:tr w:rsidR="009C4284" w:rsidTr="009C4284">
        <w:trPr>
          <w:trHeight w:val="452"/>
        </w:trPr>
        <w:tc>
          <w:tcPr>
            <w:cnfStyle w:val="001000000000"/>
            <w:tcW w:w="738" w:type="dxa"/>
            <w:vAlign w:val="center"/>
          </w:tcPr>
          <w:p w:rsidR="009C4284" w:rsidRDefault="008D3676" w:rsidP="009C4284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487" w:type="dxa"/>
            <w:vAlign w:val="center"/>
          </w:tcPr>
          <w:p w:rsidR="009C4284" w:rsidRDefault="009C4284" w:rsidP="009C4284">
            <w:pPr>
              <w:cnfStyle w:val="000000000000"/>
            </w:pPr>
            <w:r>
              <w:t>BĂLĂUCĂ ȘTEFAN RĂZVAN</w:t>
            </w:r>
          </w:p>
        </w:tc>
        <w:tc>
          <w:tcPr>
            <w:tcW w:w="4379" w:type="dxa"/>
            <w:vAlign w:val="center"/>
          </w:tcPr>
          <w:p w:rsidR="009C4284" w:rsidRDefault="009C4284" w:rsidP="009C4284">
            <w:pPr>
              <w:cnfStyle w:val="000000000000"/>
            </w:pPr>
            <w:r>
              <w:t>COLEGIUL NAȚIONAL ”MIHAI EMINESCU” BOTOȘANI</w:t>
            </w:r>
          </w:p>
        </w:tc>
        <w:tc>
          <w:tcPr>
            <w:tcW w:w="1098" w:type="dxa"/>
            <w:vAlign w:val="center"/>
          </w:tcPr>
          <w:p w:rsidR="009C4284" w:rsidRDefault="009C4284" w:rsidP="009C4284">
            <w:pPr>
              <w:ind w:right="9"/>
              <w:jc w:val="center"/>
              <w:cnfStyle w:val="000000000000"/>
            </w:pPr>
            <w:r>
              <w:t>11</w:t>
            </w:r>
          </w:p>
        </w:tc>
        <w:tc>
          <w:tcPr>
            <w:tcW w:w="1260" w:type="dxa"/>
            <w:vAlign w:val="center"/>
          </w:tcPr>
          <w:p w:rsidR="009C4284" w:rsidRDefault="009C4284" w:rsidP="009C4284">
            <w:pPr>
              <w:ind w:right="10"/>
              <w:jc w:val="center"/>
              <w:cnfStyle w:val="000000000000"/>
            </w:pPr>
            <w:r>
              <w:t>Mentiune</w:t>
            </w:r>
          </w:p>
        </w:tc>
        <w:tc>
          <w:tcPr>
            <w:tcW w:w="1170" w:type="dxa"/>
            <w:vAlign w:val="center"/>
          </w:tcPr>
          <w:p w:rsidR="009C4284" w:rsidRDefault="009C4284" w:rsidP="009C4284">
            <w:pPr>
              <w:ind w:right="15"/>
              <w:jc w:val="center"/>
              <w:cnfStyle w:val="000000000000"/>
            </w:pPr>
            <w:r>
              <w:t>ARGINT</w:t>
            </w:r>
          </w:p>
        </w:tc>
        <w:tc>
          <w:tcPr>
            <w:tcW w:w="1540" w:type="dxa"/>
            <w:vAlign w:val="center"/>
          </w:tcPr>
          <w:p w:rsidR="009C4284" w:rsidRDefault="009C4284" w:rsidP="009C4284">
            <w:pPr>
              <w:ind w:right="15"/>
              <w:jc w:val="center"/>
              <w:cnfStyle w:val="000000000000"/>
            </w:pPr>
            <w:r>
              <w:t>Calificat in lotul de sen</w:t>
            </w:r>
            <w:r>
              <w:t>i</w:t>
            </w:r>
            <w:r>
              <w:t>ori</w:t>
            </w:r>
          </w:p>
        </w:tc>
      </w:tr>
      <w:tr w:rsidR="009C4284" w:rsidTr="009C4284">
        <w:trPr>
          <w:cnfStyle w:val="000000100000"/>
          <w:trHeight w:val="452"/>
        </w:trPr>
        <w:tc>
          <w:tcPr>
            <w:cnfStyle w:val="001000000000"/>
            <w:tcW w:w="738" w:type="dxa"/>
            <w:shd w:val="clear" w:color="auto" w:fill="FFFFFF" w:themeFill="background1"/>
            <w:vAlign w:val="center"/>
          </w:tcPr>
          <w:p w:rsidR="009C4284" w:rsidRDefault="008D3676" w:rsidP="009C4284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487" w:type="dxa"/>
            <w:shd w:val="clear" w:color="auto" w:fill="FFFFFF" w:themeFill="background1"/>
            <w:vAlign w:val="center"/>
          </w:tcPr>
          <w:p w:rsidR="009C4284" w:rsidRDefault="009C4284" w:rsidP="009C4284">
            <w:pPr>
              <w:cnfStyle w:val="000000100000"/>
            </w:pPr>
            <w:r>
              <w:t>ROTARU ANDREEA</w:t>
            </w:r>
          </w:p>
        </w:tc>
        <w:tc>
          <w:tcPr>
            <w:tcW w:w="4379" w:type="dxa"/>
            <w:shd w:val="clear" w:color="auto" w:fill="FFFFFF" w:themeFill="background1"/>
          </w:tcPr>
          <w:p w:rsidR="009C4284" w:rsidRDefault="009C4284" w:rsidP="009C4284">
            <w:pPr>
              <w:cnfStyle w:val="000000100000"/>
            </w:pPr>
            <w:r>
              <w:t>COLEGIUL NAȚIONAL ”MIHAI EMINESCU” BOTOȘANI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C4284" w:rsidRDefault="009C4284" w:rsidP="009C4284">
            <w:pPr>
              <w:ind w:right="9"/>
              <w:jc w:val="center"/>
              <w:cnfStyle w:val="000000100000"/>
            </w:pPr>
            <w: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C4284" w:rsidRDefault="009C4284" w:rsidP="009C4284">
            <w:pPr>
              <w:ind w:right="10"/>
              <w:jc w:val="center"/>
              <w:cnfStyle w:val="000000100000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C4284" w:rsidRDefault="009C4284" w:rsidP="009C4284">
            <w:pPr>
              <w:ind w:right="15"/>
              <w:jc w:val="center"/>
              <w:cnfStyle w:val="000000100000"/>
            </w:pPr>
            <w:r>
              <w:t>BRONZ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9C4284" w:rsidRDefault="009C4284" w:rsidP="009C4284">
            <w:pPr>
              <w:ind w:right="15"/>
              <w:jc w:val="center"/>
              <w:cnfStyle w:val="000000100000"/>
            </w:pPr>
          </w:p>
        </w:tc>
      </w:tr>
    </w:tbl>
    <w:p w:rsidR="00102E83" w:rsidRDefault="00102E83">
      <w:pPr>
        <w:spacing w:after="0"/>
        <w:ind w:left="4350" w:right="5252" w:hanging="10"/>
        <w:jc w:val="center"/>
      </w:pPr>
    </w:p>
    <w:p w:rsidR="0025528F" w:rsidRDefault="0025528F" w:rsidP="004F05A2">
      <w:pPr>
        <w:spacing w:after="0"/>
        <w:ind w:left="3088" w:hanging="10"/>
      </w:pPr>
    </w:p>
    <w:sectPr w:rsidR="0025528F" w:rsidSect="006A3E3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4" w:h="11904" w:orient="landscape"/>
      <w:pgMar w:top="540" w:right="1440" w:bottom="1191" w:left="1710" w:header="230" w:footer="4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B8" w:rsidRDefault="009630B8">
      <w:pPr>
        <w:spacing w:after="0" w:line="240" w:lineRule="auto"/>
      </w:pPr>
      <w:r>
        <w:separator/>
      </w:r>
    </w:p>
  </w:endnote>
  <w:endnote w:type="continuationSeparator" w:id="1">
    <w:p w:rsidR="009630B8" w:rsidRDefault="0096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83" w:rsidRDefault="0025528F">
    <w:pPr>
      <w:tabs>
        <w:tab w:val="right" w:pos="15165"/>
      </w:tabs>
      <w:spacing w:after="52"/>
      <w:ind w:left="-1209" w:right="-1211"/>
    </w:pPr>
    <w:r>
      <w:rPr>
        <w:rFonts w:ascii="Times New Roman" w:eastAsia="Times New Roman" w:hAnsi="Times New Roman" w:cs="Times New Roman"/>
        <w:sz w:val="24"/>
      </w:rPr>
      <w:t>PREŞEDINTE</w:t>
    </w:r>
    <w:r>
      <w:rPr>
        <w:rFonts w:ascii="Times New Roman" w:eastAsia="Times New Roman" w:hAnsi="Times New Roman" w:cs="Times New Roman"/>
        <w:sz w:val="24"/>
      </w:rPr>
      <w:tab/>
      <w:t>DIRECTOR,</w:t>
    </w:r>
  </w:p>
  <w:p w:rsidR="00102E83" w:rsidRDefault="0025528F">
    <w:pPr>
      <w:tabs>
        <w:tab w:val="center" w:pos="6970"/>
        <w:tab w:val="right" w:pos="15166"/>
      </w:tabs>
      <w:spacing w:after="0"/>
      <w:ind w:left="-1209" w:right="-1212"/>
    </w:pPr>
    <w:r>
      <w:rPr>
        <w:rFonts w:ascii="Times New Roman" w:eastAsia="Times New Roman" w:hAnsi="Times New Roman" w:cs="Times New Roman"/>
        <w:sz w:val="24"/>
      </w:rPr>
      <w:t>INSP. ŞC. GENERAL PROF. AURA-CODRUŢA DANIELESCU</w:t>
    </w:r>
    <w:r>
      <w:rPr>
        <w:rFonts w:ascii="Times New Roman" w:eastAsia="Times New Roman" w:hAnsi="Times New Roman" w:cs="Times New Roman"/>
        <w:sz w:val="24"/>
      </w:rPr>
      <w:tab/>
    </w:r>
    <w:r w:rsidR="00B646C0" w:rsidRPr="00B646C0">
      <w:fldChar w:fldCharType="begin"/>
    </w:r>
    <w:r>
      <w:instrText xml:space="preserve"> PAGE   \* MERGEFORMAT </w:instrText>
    </w:r>
    <w:r w:rsidR="00B646C0" w:rsidRPr="00B646C0"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B646C0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ab/>
      <w:t xml:space="preserve"> PROF.  MIHAELA PASCU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5195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5A2" w:rsidRDefault="00B646C0">
        <w:pPr>
          <w:pStyle w:val="Subsol"/>
          <w:jc w:val="center"/>
        </w:pPr>
        <w:r>
          <w:fldChar w:fldCharType="begin"/>
        </w:r>
        <w:r w:rsidR="004F05A2">
          <w:instrText xml:space="preserve"> PAGE   \* MERGEFORMAT </w:instrText>
        </w:r>
        <w:r>
          <w:fldChar w:fldCharType="separate"/>
        </w:r>
        <w:r w:rsidR="008D36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2E83" w:rsidRPr="004F05A2" w:rsidRDefault="00102E83" w:rsidP="004F05A2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83" w:rsidRDefault="0025528F">
    <w:pPr>
      <w:tabs>
        <w:tab w:val="right" w:pos="15165"/>
      </w:tabs>
      <w:spacing w:after="52"/>
      <w:ind w:left="-1209" w:right="-1211"/>
    </w:pPr>
    <w:r>
      <w:rPr>
        <w:rFonts w:ascii="Times New Roman" w:eastAsia="Times New Roman" w:hAnsi="Times New Roman" w:cs="Times New Roman"/>
        <w:sz w:val="24"/>
      </w:rPr>
      <w:t>PREŞEDINTE</w:t>
    </w:r>
    <w:r>
      <w:rPr>
        <w:rFonts w:ascii="Times New Roman" w:eastAsia="Times New Roman" w:hAnsi="Times New Roman" w:cs="Times New Roman"/>
        <w:sz w:val="24"/>
      </w:rPr>
      <w:tab/>
      <w:t>DIRECTOR,</w:t>
    </w:r>
  </w:p>
  <w:p w:rsidR="00102E83" w:rsidRDefault="0025528F">
    <w:pPr>
      <w:tabs>
        <w:tab w:val="center" w:pos="6970"/>
        <w:tab w:val="right" w:pos="15166"/>
      </w:tabs>
      <w:spacing w:after="0"/>
      <w:ind w:left="-1209" w:right="-1212"/>
    </w:pPr>
    <w:r>
      <w:rPr>
        <w:rFonts w:ascii="Times New Roman" w:eastAsia="Times New Roman" w:hAnsi="Times New Roman" w:cs="Times New Roman"/>
        <w:sz w:val="24"/>
      </w:rPr>
      <w:t>INSP. ŞC. GENERAL PROF. AURA-CODRUŢA DANIELESCU</w:t>
    </w:r>
    <w:r>
      <w:rPr>
        <w:rFonts w:ascii="Times New Roman" w:eastAsia="Times New Roman" w:hAnsi="Times New Roman" w:cs="Times New Roman"/>
        <w:sz w:val="24"/>
      </w:rPr>
      <w:tab/>
    </w:r>
    <w:r w:rsidR="00B646C0" w:rsidRPr="00B646C0">
      <w:fldChar w:fldCharType="begin"/>
    </w:r>
    <w:r>
      <w:instrText xml:space="preserve"> PAGE   \* MERGEFORMAT </w:instrText>
    </w:r>
    <w:r w:rsidR="00B646C0" w:rsidRPr="00B646C0"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B646C0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ab/>
      <w:t xml:space="preserve"> PROF.  MIHAELA PASCU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B8" w:rsidRDefault="009630B8">
      <w:pPr>
        <w:spacing w:after="0" w:line="240" w:lineRule="auto"/>
      </w:pPr>
      <w:r>
        <w:separator/>
      </w:r>
    </w:p>
  </w:footnote>
  <w:footnote w:type="continuationSeparator" w:id="1">
    <w:p w:rsidR="009630B8" w:rsidRDefault="0096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83" w:rsidRDefault="0025528F">
    <w:pPr>
      <w:spacing w:after="0"/>
      <w:ind w:left="-1142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731520</wp:posOffset>
          </wp:positionH>
          <wp:positionV relativeFrom="page">
            <wp:posOffset>146304</wp:posOffset>
          </wp:positionV>
          <wp:extent cx="749808" cy="740664"/>
          <wp:effectExtent l="0" t="0" r="0" b="0"/>
          <wp:wrapSquare wrapText="bothSides"/>
          <wp:docPr id="61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" name="Picture 2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08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4157472</wp:posOffset>
          </wp:positionH>
          <wp:positionV relativeFrom="page">
            <wp:posOffset>192025</wp:posOffset>
          </wp:positionV>
          <wp:extent cx="618744" cy="557784"/>
          <wp:effectExtent l="0" t="0" r="0" b="0"/>
          <wp:wrapSquare wrapText="bothSides"/>
          <wp:docPr id="62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874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6797040</wp:posOffset>
          </wp:positionH>
          <wp:positionV relativeFrom="page">
            <wp:posOffset>219456</wp:posOffset>
          </wp:positionV>
          <wp:extent cx="749808" cy="713232"/>
          <wp:effectExtent l="0" t="0" r="0" b="0"/>
          <wp:wrapSquare wrapText="bothSides"/>
          <wp:docPr id="63" name="Pictur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" name="Picture 25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49808" cy="71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0"/>
      </w:rPr>
      <w:t>MINISTERUL EDUCAȚIEI  NAȚIONALE INSPECTORATUL ȘCOLAR JUDEȚEAN TIMIȘ SOCIETATEA DE ȘTIINȚE MATEMATICE DIN ROMÂNIA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83" w:rsidRDefault="0025528F">
    <w:pPr>
      <w:spacing w:after="0"/>
      <w:ind w:left="-1142"/>
    </w:pPr>
    <w:r>
      <w:rPr>
        <w:noProof/>
        <w:lang w:val="ro-RO" w:eastAsia="ro-RO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731520</wp:posOffset>
          </wp:positionH>
          <wp:positionV relativeFrom="page">
            <wp:posOffset>146304</wp:posOffset>
          </wp:positionV>
          <wp:extent cx="749808" cy="740664"/>
          <wp:effectExtent l="0" t="0" r="0" b="0"/>
          <wp:wrapSquare wrapText="bothSides"/>
          <wp:docPr id="64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" name="Picture 2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08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4157472</wp:posOffset>
          </wp:positionH>
          <wp:positionV relativeFrom="page">
            <wp:posOffset>192025</wp:posOffset>
          </wp:positionV>
          <wp:extent cx="618744" cy="557784"/>
          <wp:effectExtent l="0" t="0" r="0" b="0"/>
          <wp:wrapSquare wrapText="bothSides"/>
          <wp:docPr id="65" name="Picture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874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6797040</wp:posOffset>
          </wp:positionH>
          <wp:positionV relativeFrom="page">
            <wp:posOffset>219456</wp:posOffset>
          </wp:positionV>
          <wp:extent cx="749808" cy="713232"/>
          <wp:effectExtent l="0" t="0" r="0" b="0"/>
          <wp:wrapSquare wrapText="bothSides"/>
          <wp:docPr id="66" name="Picture 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" name="Picture 25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49808" cy="71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0"/>
      </w:rPr>
      <w:t>MINISTERUL EDUCAȚIEI  NAȚIONALE INSPECTORATUL ȘCOLAR JUDEȚEAN TIMIȘ SOCIETATEA DE ȘTIINȚE MATEMATICE DIN ROMÂNIA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E83"/>
    <w:rsid w:val="000400EC"/>
    <w:rsid w:val="000C4EA5"/>
    <w:rsid w:val="000E20B8"/>
    <w:rsid w:val="00102E83"/>
    <w:rsid w:val="00182A6C"/>
    <w:rsid w:val="0025528F"/>
    <w:rsid w:val="00285E1F"/>
    <w:rsid w:val="0032219F"/>
    <w:rsid w:val="003B6789"/>
    <w:rsid w:val="004F05A2"/>
    <w:rsid w:val="006A3E3B"/>
    <w:rsid w:val="006E26C6"/>
    <w:rsid w:val="008D3676"/>
    <w:rsid w:val="009630B8"/>
    <w:rsid w:val="0098640D"/>
    <w:rsid w:val="009C4284"/>
    <w:rsid w:val="009D4BF8"/>
    <w:rsid w:val="00A578FF"/>
    <w:rsid w:val="00AC3F59"/>
    <w:rsid w:val="00B51BCC"/>
    <w:rsid w:val="00B646C0"/>
    <w:rsid w:val="00BF1E37"/>
    <w:rsid w:val="00D3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1F"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rsid w:val="00285E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4F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F05A2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4F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F05A2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4F0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1">
    <w:name w:val="Plain Table 1"/>
    <w:basedOn w:val="TabelNormal"/>
    <w:uiPriority w:val="41"/>
    <w:rsid w:val="006A3E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1">
    <w:name w:val="Grid Table 6 Colorful Accent 1"/>
    <w:basedOn w:val="TabelNormal"/>
    <w:uiPriority w:val="51"/>
    <w:rsid w:val="006A3E3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59CCA-34EE-48BB-9561-AF9AA922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Grigorescu</dc:creator>
  <cp:lastModifiedBy>MC</cp:lastModifiedBy>
  <cp:revision>3</cp:revision>
  <dcterms:created xsi:type="dcterms:W3CDTF">2017-04-24T06:13:00Z</dcterms:created>
  <dcterms:modified xsi:type="dcterms:W3CDTF">2017-04-24T06:15:00Z</dcterms:modified>
</cp:coreProperties>
</file>