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F0" w:rsidRPr="00B35BF0" w:rsidRDefault="008C290E" w:rsidP="00B35BF0">
      <w:pPr>
        <w:spacing w:before="120" w:after="120" w:line="240" w:lineRule="auto"/>
        <w:jc w:val="both"/>
        <w:rPr>
          <w:rFonts w:ascii="Arial" w:hAnsi="Arial" w:cs="Arial"/>
        </w:rPr>
      </w:pPr>
      <w:r>
        <w:rPr>
          <w:rFonts w:ascii="Arial" w:hAnsi="Arial" w:cs="Arial"/>
        </w:rPr>
        <w:br/>
      </w:r>
      <w:proofErr w:type="spellStart"/>
      <w:r w:rsidR="00B35BF0" w:rsidRPr="00B35BF0">
        <w:rPr>
          <w:rFonts w:ascii="Arial" w:hAnsi="Arial" w:cs="Arial"/>
        </w:rPr>
        <w:t>București</w:t>
      </w:r>
      <w:proofErr w:type="spellEnd"/>
      <w:r w:rsidR="00B35BF0" w:rsidRPr="00B35BF0">
        <w:rPr>
          <w:rFonts w:ascii="Arial" w:hAnsi="Arial" w:cs="Arial"/>
        </w:rPr>
        <w:t xml:space="preserve">, </w:t>
      </w:r>
      <w:r w:rsidR="006F0525">
        <w:rPr>
          <w:rFonts w:ascii="Arial" w:hAnsi="Arial" w:cs="Arial"/>
        </w:rPr>
        <w:t xml:space="preserve">7 </w:t>
      </w:r>
      <w:proofErr w:type="spellStart"/>
      <w:r w:rsidR="006F0525">
        <w:rPr>
          <w:rFonts w:ascii="Arial" w:hAnsi="Arial" w:cs="Arial"/>
        </w:rPr>
        <w:t>mai</w:t>
      </w:r>
      <w:proofErr w:type="spellEnd"/>
      <w:r w:rsidR="00B35BF0" w:rsidRPr="00B35BF0">
        <w:rPr>
          <w:rFonts w:ascii="Arial" w:hAnsi="Arial" w:cs="Arial"/>
        </w:rPr>
        <w:t xml:space="preserve"> 2015</w:t>
      </w:r>
    </w:p>
    <w:p w:rsidR="00B35BF0" w:rsidRPr="00B35BF0" w:rsidRDefault="00B35BF0" w:rsidP="00B35BF0">
      <w:pPr>
        <w:spacing w:before="120" w:after="120" w:line="240" w:lineRule="auto"/>
        <w:jc w:val="both"/>
        <w:rPr>
          <w:rFonts w:ascii="Arial" w:hAnsi="Arial" w:cs="Arial"/>
        </w:rPr>
      </w:pPr>
      <w:proofErr w:type="spellStart"/>
      <w:r w:rsidRPr="00B35BF0">
        <w:rPr>
          <w:rFonts w:ascii="Arial" w:hAnsi="Arial" w:cs="Arial"/>
        </w:rPr>
        <w:t>Comunicat</w:t>
      </w:r>
      <w:proofErr w:type="spellEnd"/>
      <w:r w:rsidRPr="00B35BF0">
        <w:rPr>
          <w:rFonts w:ascii="Arial" w:hAnsi="Arial" w:cs="Arial"/>
        </w:rPr>
        <w:t xml:space="preserve"> de </w:t>
      </w:r>
      <w:proofErr w:type="spellStart"/>
      <w:r w:rsidRPr="00B35BF0">
        <w:rPr>
          <w:rFonts w:ascii="Arial" w:hAnsi="Arial" w:cs="Arial"/>
        </w:rPr>
        <w:t>presă</w:t>
      </w:r>
      <w:proofErr w:type="spellEnd"/>
    </w:p>
    <w:p w:rsidR="00BC68FD" w:rsidRPr="008B7D6A" w:rsidRDefault="00BC68FD" w:rsidP="00BC68FD">
      <w:pPr>
        <w:rPr>
          <w:rFonts w:ascii="Arial" w:hAnsi="Arial"/>
        </w:rPr>
      </w:pPr>
    </w:p>
    <w:p w:rsidR="00BC68FD" w:rsidRPr="008B7D6A" w:rsidRDefault="00BC68FD" w:rsidP="00DD1F7F">
      <w:pPr>
        <w:spacing w:after="0" w:line="240" w:lineRule="auto"/>
        <w:jc w:val="center"/>
        <w:rPr>
          <w:rFonts w:ascii="Arial" w:hAnsi="Arial"/>
        </w:rPr>
      </w:pPr>
      <w:r w:rsidRPr="008B7D6A">
        <w:rPr>
          <w:rFonts w:ascii="Arial" w:hAnsi="Arial"/>
          <w:b/>
        </w:rPr>
        <w:t>“</w:t>
      </w:r>
      <w:proofErr w:type="spellStart"/>
      <w:r w:rsidRPr="008B7D6A">
        <w:rPr>
          <w:rFonts w:ascii="Arial" w:hAnsi="Arial"/>
          <w:b/>
        </w:rPr>
        <w:t>Comunitate</w:t>
      </w:r>
      <w:proofErr w:type="spellEnd"/>
      <w:r w:rsidRPr="008B7D6A">
        <w:rPr>
          <w:rFonts w:ascii="Arial" w:hAnsi="Arial"/>
          <w:b/>
        </w:rPr>
        <w:t xml:space="preserve"> </w:t>
      </w:r>
      <w:proofErr w:type="spellStart"/>
      <w:r w:rsidRPr="008B7D6A">
        <w:rPr>
          <w:rFonts w:ascii="Arial" w:hAnsi="Arial"/>
          <w:b/>
        </w:rPr>
        <w:t>preg</w:t>
      </w:r>
      <w:proofErr w:type="spellEnd"/>
      <w:r>
        <w:rPr>
          <w:rFonts w:ascii="Arial" w:hAnsi="Arial"/>
          <w:b/>
          <w:lang w:val="ro-RO"/>
        </w:rPr>
        <w:t>ă</w:t>
      </w:r>
      <w:proofErr w:type="spellStart"/>
      <w:r w:rsidRPr="008B7D6A">
        <w:rPr>
          <w:rFonts w:ascii="Arial" w:hAnsi="Arial"/>
          <w:b/>
        </w:rPr>
        <w:t>tită</w:t>
      </w:r>
      <w:proofErr w:type="spellEnd"/>
      <w:r w:rsidRPr="008B7D6A">
        <w:rPr>
          <w:rFonts w:ascii="Arial" w:hAnsi="Arial"/>
          <w:b/>
        </w:rPr>
        <w:t xml:space="preserve">, </w:t>
      </w:r>
      <w:proofErr w:type="spellStart"/>
      <w:r w:rsidRPr="008B7D6A">
        <w:rPr>
          <w:rFonts w:ascii="Arial" w:hAnsi="Arial"/>
          <w:b/>
        </w:rPr>
        <w:t>copil</w:t>
      </w:r>
      <w:proofErr w:type="spellEnd"/>
      <w:r w:rsidRPr="008B7D6A">
        <w:rPr>
          <w:rFonts w:ascii="Arial" w:hAnsi="Arial"/>
          <w:b/>
        </w:rPr>
        <w:t xml:space="preserve"> </w:t>
      </w:r>
      <w:proofErr w:type="spellStart"/>
      <w:r w:rsidRPr="008B7D6A">
        <w:rPr>
          <w:rFonts w:ascii="Arial" w:hAnsi="Arial"/>
          <w:b/>
        </w:rPr>
        <w:t>integrat</w:t>
      </w:r>
      <w:proofErr w:type="spellEnd"/>
      <w:proofErr w:type="gramStart"/>
      <w:r w:rsidRPr="008B7D6A">
        <w:rPr>
          <w:rFonts w:ascii="Arial" w:hAnsi="Arial"/>
          <w:b/>
        </w:rPr>
        <w:t>“</w:t>
      </w:r>
      <w:r w:rsidRPr="008B7D6A">
        <w:rPr>
          <w:rFonts w:ascii="Arial" w:hAnsi="Arial"/>
        </w:rPr>
        <w:t xml:space="preserve"> –</w:t>
      </w:r>
      <w:proofErr w:type="gramEnd"/>
      <w:r w:rsidRPr="008B7D6A">
        <w:rPr>
          <w:rFonts w:ascii="Arial" w:hAnsi="Arial"/>
        </w:rPr>
        <w:t xml:space="preserve"> un </w:t>
      </w:r>
      <w:proofErr w:type="spellStart"/>
      <w:r w:rsidRPr="008B7D6A">
        <w:rPr>
          <w:rFonts w:ascii="Arial" w:hAnsi="Arial"/>
        </w:rPr>
        <w:t>proiect</w:t>
      </w:r>
      <w:proofErr w:type="spellEnd"/>
      <w:r w:rsidRPr="008B7D6A">
        <w:rPr>
          <w:rFonts w:ascii="Arial" w:hAnsi="Arial"/>
        </w:rPr>
        <w:t xml:space="preserve"> </w:t>
      </w:r>
      <w:proofErr w:type="spellStart"/>
      <w:r w:rsidRPr="008B7D6A">
        <w:rPr>
          <w:rFonts w:ascii="Arial" w:hAnsi="Arial"/>
        </w:rPr>
        <w:t>ce</w:t>
      </w:r>
      <w:proofErr w:type="spellEnd"/>
      <w:r w:rsidRPr="008B7D6A">
        <w:rPr>
          <w:rFonts w:ascii="Arial" w:hAnsi="Arial"/>
        </w:rPr>
        <w:t xml:space="preserve"> </w:t>
      </w:r>
      <w:proofErr w:type="spellStart"/>
      <w:r w:rsidRPr="008B7D6A">
        <w:rPr>
          <w:rFonts w:ascii="Arial" w:hAnsi="Arial"/>
        </w:rPr>
        <w:t>propune</w:t>
      </w:r>
      <w:proofErr w:type="spellEnd"/>
      <w:r w:rsidRPr="008B7D6A">
        <w:rPr>
          <w:rFonts w:ascii="Arial" w:hAnsi="Arial"/>
        </w:rPr>
        <w:t xml:space="preserve"> </w:t>
      </w:r>
      <w:proofErr w:type="spellStart"/>
      <w:r w:rsidRPr="008B7D6A">
        <w:rPr>
          <w:rFonts w:ascii="Arial" w:hAnsi="Arial"/>
        </w:rPr>
        <w:t>modele</w:t>
      </w:r>
      <w:proofErr w:type="spellEnd"/>
      <w:r w:rsidRPr="008B7D6A">
        <w:rPr>
          <w:rFonts w:ascii="Arial" w:hAnsi="Arial"/>
        </w:rPr>
        <w:t xml:space="preserve"> de </w:t>
      </w:r>
      <w:proofErr w:type="spellStart"/>
      <w:r w:rsidRPr="008B7D6A">
        <w:rPr>
          <w:rFonts w:ascii="Arial" w:hAnsi="Arial"/>
        </w:rPr>
        <w:t>suport</w:t>
      </w:r>
      <w:proofErr w:type="spellEnd"/>
      <w:r w:rsidRPr="008B7D6A">
        <w:rPr>
          <w:rFonts w:ascii="Arial" w:hAnsi="Arial"/>
        </w:rPr>
        <w:t xml:space="preserve"> </w:t>
      </w:r>
    </w:p>
    <w:p w:rsidR="00BC68FD" w:rsidRPr="008B7D6A" w:rsidRDefault="00BC68FD" w:rsidP="00DD1F7F">
      <w:pPr>
        <w:spacing w:after="0" w:line="240" w:lineRule="auto"/>
        <w:jc w:val="center"/>
        <w:rPr>
          <w:rFonts w:ascii="Arial" w:hAnsi="Arial"/>
        </w:rPr>
      </w:pPr>
      <w:proofErr w:type="spellStart"/>
      <w:proofErr w:type="gramStart"/>
      <w:r w:rsidRPr="008B7D6A">
        <w:rPr>
          <w:rFonts w:ascii="Arial" w:hAnsi="Arial"/>
        </w:rPr>
        <w:t>pentru</w:t>
      </w:r>
      <w:proofErr w:type="spellEnd"/>
      <w:proofErr w:type="gramEnd"/>
      <w:r w:rsidRPr="008B7D6A">
        <w:rPr>
          <w:rFonts w:ascii="Arial" w:hAnsi="Arial"/>
        </w:rPr>
        <w:t xml:space="preserve"> </w:t>
      </w:r>
      <w:proofErr w:type="spellStart"/>
      <w:r w:rsidRPr="008B7D6A">
        <w:rPr>
          <w:rFonts w:ascii="Arial" w:hAnsi="Arial"/>
        </w:rPr>
        <w:t>integrarea</w:t>
      </w:r>
      <w:proofErr w:type="spellEnd"/>
      <w:r w:rsidRPr="008B7D6A">
        <w:rPr>
          <w:rFonts w:ascii="Arial" w:hAnsi="Arial"/>
        </w:rPr>
        <w:t xml:space="preserve"> </w:t>
      </w:r>
      <w:proofErr w:type="spellStart"/>
      <w:r w:rsidRPr="008B7D6A">
        <w:rPr>
          <w:rFonts w:ascii="Arial" w:hAnsi="Arial"/>
        </w:rPr>
        <w:t>școlară</w:t>
      </w:r>
      <w:proofErr w:type="spellEnd"/>
      <w:r w:rsidRPr="008B7D6A">
        <w:rPr>
          <w:rFonts w:ascii="Arial" w:hAnsi="Arial"/>
        </w:rPr>
        <w:t xml:space="preserve"> </w:t>
      </w:r>
      <w:proofErr w:type="spellStart"/>
      <w:r w:rsidRPr="008B7D6A">
        <w:rPr>
          <w:rFonts w:ascii="Arial" w:hAnsi="Arial"/>
        </w:rPr>
        <w:t>și</w:t>
      </w:r>
      <w:proofErr w:type="spellEnd"/>
      <w:r w:rsidRPr="008B7D6A">
        <w:rPr>
          <w:rFonts w:ascii="Arial" w:hAnsi="Arial"/>
        </w:rPr>
        <w:t xml:space="preserve"> </w:t>
      </w:r>
      <w:proofErr w:type="spellStart"/>
      <w:r w:rsidRPr="008B7D6A">
        <w:rPr>
          <w:rFonts w:ascii="Arial" w:hAnsi="Arial"/>
        </w:rPr>
        <w:t>socială</w:t>
      </w:r>
      <w:proofErr w:type="spellEnd"/>
      <w:r w:rsidRPr="008B7D6A">
        <w:rPr>
          <w:rFonts w:ascii="Arial" w:hAnsi="Arial"/>
        </w:rPr>
        <w:t xml:space="preserve"> a </w:t>
      </w:r>
      <w:proofErr w:type="spellStart"/>
      <w:r w:rsidRPr="008B7D6A">
        <w:rPr>
          <w:rFonts w:ascii="Arial" w:hAnsi="Arial"/>
        </w:rPr>
        <w:t>copiilor</w:t>
      </w:r>
      <w:proofErr w:type="spellEnd"/>
      <w:r w:rsidRPr="008B7D6A">
        <w:rPr>
          <w:rFonts w:ascii="Arial" w:hAnsi="Arial"/>
        </w:rPr>
        <w:t xml:space="preserve"> cu </w:t>
      </w:r>
      <w:proofErr w:type="spellStart"/>
      <w:r w:rsidRPr="008B7D6A">
        <w:rPr>
          <w:rFonts w:ascii="Arial" w:hAnsi="Arial"/>
        </w:rPr>
        <w:t>tulburări</w:t>
      </w:r>
      <w:proofErr w:type="spellEnd"/>
      <w:r w:rsidRPr="008B7D6A">
        <w:rPr>
          <w:rFonts w:ascii="Arial" w:hAnsi="Arial"/>
        </w:rPr>
        <w:t xml:space="preserve"> din </w:t>
      </w:r>
      <w:proofErr w:type="spellStart"/>
      <w:r w:rsidRPr="008B7D6A">
        <w:rPr>
          <w:rFonts w:ascii="Arial" w:hAnsi="Arial"/>
        </w:rPr>
        <w:t>spectrul</w:t>
      </w:r>
      <w:proofErr w:type="spellEnd"/>
      <w:r w:rsidRPr="008B7D6A">
        <w:rPr>
          <w:rFonts w:ascii="Arial" w:hAnsi="Arial"/>
        </w:rPr>
        <w:t xml:space="preserve"> </w:t>
      </w:r>
      <w:proofErr w:type="spellStart"/>
      <w:r w:rsidRPr="008B7D6A">
        <w:rPr>
          <w:rFonts w:ascii="Arial" w:hAnsi="Arial"/>
        </w:rPr>
        <w:t>autismului</w:t>
      </w:r>
      <w:proofErr w:type="spellEnd"/>
    </w:p>
    <w:p w:rsidR="00BC68FD" w:rsidRPr="008B7D6A" w:rsidRDefault="00BC68FD" w:rsidP="00815C08">
      <w:pPr>
        <w:jc w:val="center"/>
        <w:rPr>
          <w:rFonts w:ascii="Arial" w:hAnsi="Arial"/>
        </w:rPr>
      </w:pPr>
    </w:p>
    <w:p w:rsidR="00BC68FD" w:rsidRPr="00DD1F7F" w:rsidRDefault="00BC68FD" w:rsidP="00DD1F7F">
      <w:pPr>
        <w:spacing w:before="120" w:after="120" w:line="240" w:lineRule="auto"/>
        <w:jc w:val="both"/>
        <w:rPr>
          <w:rFonts w:ascii="Arial" w:hAnsi="Arial"/>
          <w:lang w:val="ro-RO"/>
        </w:rPr>
      </w:pPr>
      <w:r w:rsidRPr="00DD1F7F">
        <w:rPr>
          <w:rFonts w:ascii="Arial" w:hAnsi="Arial"/>
        </w:rPr>
        <w:t xml:space="preserve">La 1 </w:t>
      </w:r>
      <w:proofErr w:type="spellStart"/>
      <w:r w:rsidRPr="00DD1F7F">
        <w:rPr>
          <w:rFonts w:ascii="Arial" w:hAnsi="Arial"/>
        </w:rPr>
        <w:t>aprilie</w:t>
      </w:r>
      <w:proofErr w:type="spellEnd"/>
      <w:r w:rsidRPr="00DD1F7F">
        <w:rPr>
          <w:rFonts w:ascii="Arial" w:hAnsi="Arial"/>
        </w:rPr>
        <w:t xml:space="preserve"> 2015, </w:t>
      </w:r>
      <w:proofErr w:type="spellStart"/>
      <w:r w:rsidRPr="00DD1F7F">
        <w:rPr>
          <w:rFonts w:ascii="Arial" w:hAnsi="Arial"/>
        </w:rPr>
        <w:t>Funda</w:t>
      </w:r>
      <w:proofErr w:type="spellEnd"/>
      <w:r w:rsidRPr="00DD1F7F">
        <w:rPr>
          <w:rFonts w:ascii="Arial" w:hAnsi="Arial"/>
          <w:lang w:val="ro-RO"/>
        </w:rPr>
        <w:t>ția Romanian Angel Appeal în parteneriat cu State Diagnostic and Counselling Center (SDCC) din Islanda și cu Direcțiile Generale de Asistență Socia</w:t>
      </w:r>
      <w:r w:rsidR="00795767">
        <w:rPr>
          <w:rFonts w:ascii="Arial" w:hAnsi="Arial"/>
          <w:lang w:val="ro-RO"/>
        </w:rPr>
        <w:t>lă și Protecția Copilului (DGAS</w:t>
      </w:r>
      <w:r w:rsidRPr="00DD1F7F">
        <w:rPr>
          <w:rFonts w:ascii="Arial" w:hAnsi="Arial"/>
          <w:lang w:val="ro-RO"/>
        </w:rPr>
        <w:t>P</w:t>
      </w:r>
      <w:r w:rsidR="00795767">
        <w:rPr>
          <w:rFonts w:ascii="Arial" w:hAnsi="Arial"/>
          <w:lang w:val="ro-RO"/>
        </w:rPr>
        <w:t>C</w:t>
      </w:r>
      <w:r w:rsidRPr="00DD1F7F">
        <w:rPr>
          <w:rFonts w:ascii="Arial" w:hAnsi="Arial"/>
          <w:lang w:val="ro-RO"/>
        </w:rPr>
        <w:t xml:space="preserve">) din </w:t>
      </w:r>
      <w:r w:rsidR="00795767">
        <w:rPr>
          <w:rFonts w:ascii="Arial" w:hAnsi="Arial"/>
          <w:lang w:val="ro-RO"/>
        </w:rPr>
        <w:t>Bucur</w:t>
      </w:r>
      <w:r w:rsidR="00095C21">
        <w:rPr>
          <w:rFonts w:ascii="Arial" w:hAnsi="Arial"/>
          <w:lang w:val="ro-RO"/>
        </w:rPr>
        <w:t>e</w:t>
      </w:r>
      <w:r w:rsidR="00795767">
        <w:rPr>
          <w:rFonts w:ascii="Arial" w:hAnsi="Arial"/>
          <w:lang w:val="ro-RO"/>
        </w:rPr>
        <w:t xml:space="preserve">ști și </w:t>
      </w:r>
      <w:r w:rsidR="00095C21">
        <w:rPr>
          <w:rFonts w:ascii="Arial" w:hAnsi="Arial"/>
          <w:lang w:val="ro-RO"/>
        </w:rPr>
        <w:t xml:space="preserve">din </w:t>
      </w:r>
      <w:r w:rsidR="00795767">
        <w:rPr>
          <w:rFonts w:ascii="Arial" w:hAnsi="Arial"/>
          <w:lang w:val="ro-RO"/>
        </w:rPr>
        <w:t xml:space="preserve">9 </w:t>
      </w:r>
      <w:r w:rsidRPr="00DD1F7F">
        <w:rPr>
          <w:rFonts w:ascii="Arial" w:hAnsi="Arial"/>
          <w:lang w:val="ro-RO"/>
        </w:rPr>
        <w:t xml:space="preserve">județe ale țării au lansat proiectul „Comunitate pregătită, copil integrat – suport pentru integrarea școlară și socială a copiilor cu tulburări din spectrul autismului” (TSA). </w:t>
      </w:r>
    </w:p>
    <w:p w:rsidR="00BC68FD" w:rsidRPr="00DD1F7F" w:rsidRDefault="00BC68FD" w:rsidP="00DD1F7F">
      <w:pPr>
        <w:spacing w:before="120" w:after="120" w:line="240" w:lineRule="auto"/>
        <w:jc w:val="both"/>
        <w:rPr>
          <w:rFonts w:ascii="Arial" w:hAnsi="Arial"/>
        </w:rPr>
      </w:pPr>
      <w:r w:rsidRPr="00DD1F7F">
        <w:rPr>
          <w:rFonts w:ascii="Arial" w:hAnsi="Arial"/>
          <w:lang w:val="ro-RO"/>
        </w:rPr>
        <w:t xml:space="preserve">Proiectul se derulează în </w:t>
      </w:r>
      <w:r w:rsidR="00795767">
        <w:rPr>
          <w:rFonts w:ascii="Arial" w:hAnsi="Arial"/>
          <w:lang w:val="ro-RO"/>
        </w:rPr>
        <w:t>capitală și în 9</w:t>
      </w:r>
      <w:r w:rsidRPr="00DD1F7F">
        <w:rPr>
          <w:rFonts w:ascii="Arial" w:hAnsi="Arial"/>
          <w:lang w:val="ro-RO"/>
        </w:rPr>
        <w:t xml:space="preserve"> județe ce înregistrează un număr mare de cazuri de </w:t>
      </w:r>
      <w:r w:rsidR="006422FF">
        <w:rPr>
          <w:rFonts w:ascii="Arial" w:hAnsi="Arial"/>
          <w:lang w:val="ro-RO"/>
        </w:rPr>
        <w:t>TSA</w:t>
      </w:r>
      <w:r w:rsidRPr="00DD1F7F">
        <w:rPr>
          <w:rFonts w:ascii="Arial" w:hAnsi="Arial"/>
          <w:lang w:val="ro-RO"/>
        </w:rPr>
        <w:t xml:space="preserve"> (</w:t>
      </w:r>
      <w:proofErr w:type="spellStart"/>
      <w:r w:rsidRPr="00DD1F7F">
        <w:rPr>
          <w:rFonts w:ascii="Arial" w:hAnsi="Arial"/>
        </w:rPr>
        <w:t>Brăila</w:t>
      </w:r>
      <w:proofErr w:type="spellEnd"/>
      <w:r w:rsidRPr="00DD1F7F">
        <w:rPr>
          <w:rFonts w:ascii="Arial" w:hAnsi="Arial"/>
        </w:rPr>
        <w:t xml:space="preserve">, </w:t>
      </w:r>
      <w:proofErr w:type="spellStart"/>
      <w:r w:rsidRPr="00DD1F7F">
        <w:rPr>
          <w:rFonts w:ascii="Arial" w:hAnsi="Arial"/>
        </w:rPr>
        <w:t>Tulcea</w:t>
      </w:r>
      <w:proofErr w:type="spellEnd"/>
      <w:r w:rsidRPr="00DD1F7F">
        <w:rPr>
          <w:rFonts w:ascii="Arial" w:hAnsi="Arial"/>
        </w:rPr>
        <w:t xml:space="preserve">, </w:t>
      </w:r>
      <w:proofErr w:type="spellStart"/>
      <w:r w:rsidRPr="00DD1F7F">
        <w:rPr>
          <w:rFonts w:ascii="Arial" w:hAnsi="Arial"/>
        </w:rPr>
        <w:t>Vrancea</w:t>
      </w:r>
      <w:proofErr w:type="spellEnd"/>
      <w:r w:rsidRPr="00DD1F7F">
        <w:rPr>
          <w:rFonts w:ascii="Arial" w:hAnsi="Arial"/>
        </w:rPr>
        <w:t xml:space="preserve">, </w:t>
      </w:r>
      <w:proofErr w:type="spellStart"/>
      <w:r w:rsidRPr="00DD1F7F">
        <w:rPr>
          <w:rFonts w:ascii="Arial" w:hAnsi="Arial"/>
        </w:rPr>
        <w:t>Vaslui</w:t>
      </w:r>
      <w:proofErr w:type="spellEnd"/>
      <w:r w:rsidRPr="00DD1F7F">
        <w:rPr>
          <w:rFonts w:ascii="Arial" w:hAnsi="Arial"/>
        </w:rPr>
        <w:t xml:space="preserve">, </w:t>
      </w:r>
      <w:proofErr w:type="spellStart"/>
      <w:r w:rsidRPr="00DD1F7F">
        <w:rPr>
          <w:rFonts w:ascii="Arial" w:hAnsi="Arial"/>
        </w:rPr>
        <w:t>Bacău</w:t>
      </w:r>
      <w:proofErr w:type="spellEnd"/>
      <w:r w:rsidRPr="00DD1F7F">
        <w:rPr>
          <w:rFonts w:ascii="Arial" w:hAnsi="Arial"/>
        </w:rPr>
        <w:t xml:space="preserve">, </w:t>
      </w:r>
      <w:proofErr w:type="spellStart"/>
      <w:r w:rsidRPr="00DD1F7F">
        <w:rPr>
          <w:rFonts w:ascii="Arial" w:hAnsi="Arial"/>
        </w:rPr>
        <w:t>Neamț</w:t>
      </w:r>
      <w:proofErr w:type="spellEnd"/>
      <w:r w:rsidRPr="00DD1F7F">
        <w:rPr>
          <w:rFonts w:ascii="Arial" w:hAnsi="Arial"/>
        </w:rPr>
        <w:t xml:space="preserve">, </w:t>
      </w:r>
      <w:proofErr w:type="spellStart"/>
      <w:r w:rsidRPr="00DD1F7F">
        <w:rPr>
          <w:rFonts w:ascii="Arial" w:hAnsi="Arial"/>
        </w:rPr>
        <w:t>Suceava</w:t>
      </w:r>
      <w:proofErr w:type="spellEnd"/>
      <w:r w:rsidRPr="00DD1F7F">
        <w:rPr>
          <w:rFonts w:ascii="Arial" w:hAnsi="Arial"/>
        </w:rPr>
        <w:t xml:space="preserve">, </w:t>
      </w:r>
      <w:proofErr w:type="spellStart"/>
      <w:r w:rsidRPr="00DD1F7F">
        <w:rPr>
          <w:rFonts w:ascii="Arial" w:hAnsi="Arial"/>
        </w:rPr>
        <w:t>Botoșani</w:t>
      </w:r>
      <w:proofErr w:type="spellEnd"/>
      <w:r w:rsidRPr="00DD1F7F">
        <w:rPr>
          <w:rFonts w:ascii="Arial" w:hAnsi="Arial"/>
        </w:rPr>
        <w:t xml:space="preserve">, </w:t>
      </w:r>
      <w:proofErr w:type="spellStart"/>
      <w:r w:rsidRPr="00DD1F7F">
        <w:rPr>
          <w:rFonts w:ascii="Arial" w:hAnsi="Arial"/>
        </w:rPr>
        <w:t>Prahova</w:t>
      </w:r>
      <w:proofErr w:type="spellEnd"/>
      <w:r w:rsidRPr="00DD1F7F">
        <w:rPr>
          <w:rFonts w:ascii="Arial" w:hAnsi="Arial"/>
        </w:rPr>
        <w:t xml:space="preserve">) </w:t>
      </w:r>
      <w:proofErr w:type="spellStart"/>
      <w:r w:rsidRPr="00DD1F7F">
        <w:rPr>
          <w:rFonts w:ascii="Arial" w:hAnsi="Arial"/>
        </w:rPr>
        <w:t>și</w:t>
      </w:r>
      <w:proofErr w:type="spellEnd"/>
      <w:r w:rsidRPr="00DD1F7F">
        <w:rPr>
          <w:rFonts w:ascii="Arial" w:hAnsi="Arial"/>
        </w:rPr>
        <w:t xml:space="preserve"> </w:t>
      </w:r>
      <w:r w:rsidRPr="00DD1F7F">
        <w:rPr>
          <w:rFonts w:ascii="Arial" w:hAnsi="Arial"/>
          <w:lang w:val="ro-RO"/>
        </w:rPr>
        <w:t xml:space="preserve">propune un program de pregătire </w:t>
      </w:r>
      <w:r w:rsidR="00C02A8A">
        <w:rPr>
          <w:rFonts w:ascii="Arial" w:hAnsi="Arial"/>
          <w:lang w:val="ro-RO"/>
        </w:rPr>
        <w:t>vizând</w:t>
      </w:r>
      <w:r w:rsidRPr="00DD1F7F">
        <w:rPr>
          <w:rFonts w:ascii="Arial" w:hAnsi="Arial"/>
          <w:lang w:val="ro-RO"/>
        </w:rPr>
        <w:t xml:space="preserve"> integrarea școlară pentru 100 de copii cu </w:t>
      </w:r>
      <w:r w:rsidR="0043740D">
        <w:rPr>
          <w:rFonts w:ascii="Arial" w:hAnsi="Arial"/>
          <w:lang w:val="ro-RO"/>
        </w:rPr>
        <w:t>autism</w:t>
      </w:r>
      <w:r w:rsidRPr="00DD1F7F">
        <w:rPr>
          <w:rFonts w:ascii="Arial" w:hAnsi="Arial"/>
          <w:lang w:val="ro-RO"/>
        </w:rPr>
        <w:t xml:space="preserve">, în centrele TSA deschise în cadrul DGASPC </w:t>
      </w:r>
      <w:r w:rsidR="00795767">
        <w:rPr>
          <w:rFonts w:ascii="Arial" w:hAnsi="Arial"/>
          <w:lang w:val="ro-RO"/>
        </w:rPr>
        <w:t xml:space="preserve">sector 4, București și </w:t>
      </w:r>
      <w:r w:rsidR="0011380F">
        <w:rPr>
          <w:rFonts w:ascii="Arial" w:hAnsi="Arial"/>
          <w:lang w:val="ro-RO"/>
        </w:rPr>
        <w:t xml:space="preserve">al </w:t>
      </w:r>
      <w:r w:rsidR="00795767">
        <w:rPr>
          <w:rFonts w:ascii="Arial" w:hAnsi="Arial"/>
          <w:lang w:val="ro-RO"/>
        </w:rPr>
        <w:t xml:space="preserve">DGASPC din </w:t>
      </w:r>
      <w:r w:rsidRPr="00DD1F7F">
        <w:rPr>
          <w:rFonts w:ascii="Arial" w:hAnsi="Arial"/>
          <w:lang w:val="ro-RO"/>
        </w:rPr>
        <w:t>județele respective.</w:t>
      </w:r>
    </w:p>
    <w:p w:rsidR="00BC68FD" w:rsidRPr="00DD1F7F" w:rsidRDefault="00BC68FD" w:rsidP="00DD1F7F">
      <w:pPr>
        <w:pStyle w:val="NormalWeb"/>
        <w:spacing w:before="120" w:beforeAutospacing="0" w:after="120" w:afterAutospacing="0"/>
        <w:jc w:val="both"/>
        <w:rPr>
          <w:rFonts w:ascii="Arial" w:hAnsi="Arial"/>
          <w:sz w:val="22"/>
          <w:szCs w:val="22"/>
          <w:lang w:eastAsia="en-US"/>
        </w:rPr>
      </w:pPr>
      <w:proofErr w:type="spellStart"/>
      <w:r w:rsidRPr="00DD1F7F">
        <w:rPr>
          <w:rFonts w:ascii="Arial" w:hAnsi="Arial"/>
          <w:sz w:val="22"/>
          <w:szCs w:val="22"/>
          <w:lang w:val="en-US"/>
        </w:rPr>
        <w:t>În</w:t>
      </w:r>
      <w:proofErr w:type="spellEnd"/>
      <w:r w:rsidRPr="00DD1F7F">
        <w:rPr>
          <w:rFonts w:ascii="Arial" w:hAnsi="Arial"/>
          <w:sz w:val="22"/>
          <w:szCs w:val="22"/>
          <w:lang w:val="en-US"/>
        </w:rPr>
        <w:t xml:space="preserve"> </w:t>
      </w:r>
      <w:proofErr w:type="spellStart"/>
      <w:r w:rsidRPr="00DD1F7F">
        <w:rPr>
          <w:rFonts w:ascii="Arial" w:hAnsi="Arial"/>
          <w:sz w:val="22"/>
          <w:szCs w:val="22"/>
          <w:lang w:val="en-US"/>
        </w:rPr>
        <w:t>cadrul</w:t>
      </w:r>
      <w:proofErr w:type="spellEnd"/>
      <w:r w:rsidRPr="00DD1F7F">
        <w:rPr>
          <w:rFonts w:ascii="Arial" w:hAnsi="Arial"/>
          <w:sz w:val="22"/>
          <w:szCs w:val="22"/>
          <w:lang w:val="en-US"/>
        </w:rPr>
        <w:t xml:space="preserve"> </w:t>
      </w:r>
      <w:proofErr w:type="spellStart"/>
      <w:r w:rsidRPr="00DD1F7F">
        <w:rPr>
          <w:rFonts w:ascii="Arial" w:hAnsi="Arial"/>
          <w:sz w:val="22"/>
          <w:szCs w:val="22"/>
          <w:lang w:val="en-US"/>
        </w:rPr>
        <w:t>programului</w:t>
      </w:r>
      <w:proofErr w:type="spellEnd"/>
      <w:r w:rsidRPr="00DD1F7F">
        <w:rPr>
          <w:rFonts w:ascii="Arial" w:hAnsi="Arial"/>
          <w:sz w:val="22"/>
          <w:szCs w:val="22"/>
          <w:lang w:val="en-US"/>
        </w:rPr>
        <w:t xml:space="preserve"> </w:t>
      </w:r>
      <w:proofErr w:type="spellStart"/>
      <w:r w:rsidRPr="00DD1F7F">
        <w:rPr>
          <w:rFonts w:ascii="Arial" w:hAnsi="Arial"/>
          <w:sz w:val="22"/>
          <w:szCs w:val="22"/>
          <w:lang w:val="en-US"/>
        </w:rPr>
        <w:t>propus</w:t>
      </w:r>
      <w:proofErr w:type="spellEnd"/>
      <w:r w:rsidRPr="00DD1F7F">
        <w:rPr>
          <w:rFonts w:ascii="Arial" w:hAnsi="Arial"/>
          <w:sz w:val="22"/>
          <w:szCs w:val="22"/>
          <w:lang w:val="en-US"/>
        </w:rPr>
        <w:t xml:space="preserve">, </w:t>
      </w:r>
      <w:r w:rsidRPr="00DD1F7F">
        <w:rPr>
          <w:rFonts w:ascii="Arial" w:hAnsi="Arial"/>
          <w:sz w:val="22"/>
          <w:szCs w:val="22"/>
          <w:lang w:eastAsia="en-US"/>
        </w:rPr>
        <w:t xml:space="preserve">problema pregătirii pentru școală </w:t>
      </w:r>
      <w:proofErr w:type="gramStart"/>
      <w:r w:rsidRPr="00DD1F7F">
        <w:rPr>
          <w:rFonts w:ascii="Arial" w:hAnsi="Arial"/>
          <w:sz w:val="22"/>
          <w:szCs w:val="22"/>
          <w:lang w:eastAsia="en-US"/>
        </w:rPr>
        <w:t>este</w:t>
      </w:r>
      <w:proofErr w:type="gramEnd"/>
      <w:r w:rsidRPr="00DD1F7F">
        <w:rPr>
          <w:rFonts w:ascii="Arial" w:hAnsi="Arial"/>
          <w:sz w:val="22"/>
          <w:szCs w:val="22"/>
          <w:lang w:eastAsia="en-US"/>
        </w:rPr>
        <w:t xml:space="preserve"> abordată multidisciplinar, prin colaborarea între autorități publice de protecția copilului, familie și școală. </w:t>
      </w:r>
      <w:r w:rsidRPr="00DD1F7F">
        <w:rPr>
          <w:rFonts w:ascii="Arial" w:hAnsi="Arial"/>
          <w:sz w:val="22"/>
          <w:szCs w:val="22"/>
          <w:lang w:eastAsia="en-US"/>
        </w:rPr>
        <w:br/>
        <w:t xml:space="preserve">Prin urmare, 130 de profesioniști (100 cadre didactice și 30 psihologi/psihopedagogi din centrele TSA) vor fi instruiți în vederea dezvoltării competențelor în metode specifice de lucru cu copiii cu autism, iar 100 de părinți ai copiilor cu TSA vor primi informații și suport în relația cu școala. </w:t>
      </w:r>
    </w:p>
    <w:p w:rsidR="00BC68FD" w:rsidRPr="00DD1F7F" w:rsidRDefault="00BC68FD" w:rsidP="00DD1F7F">
      <w:pPr>
        <w:pStyle w:val="NormalWeb"/>
        <w:spacing w:before="120" w:beforeAutospacing="0" w:after="120" w:afterAutospacing="0"/>
        <w:jc w:val="both"/>
        <w:rPr>
          <w:rFonts w:ascii="Arial" w:hAnsi="Arial"/>
          <w:sz w:val="22"/>
          <w:szCs w:val="22"/>
        </w:rPr>
      </w:pPr>
      <w:r w:rsidRPr="00DD1F7F">
        <w:rPr>
          <w:rFonts w:ascii="Arial" w:hAnsi="Arial"/>
          <w:sz w:val="22"/>
          <w:szCs w:val="22"/>
          <w:lang w:eastAsia="en-US"/>
        </w:rPr>
        <w:t xml:space="preserve">Experiența de formare va fi oferită de </w:t>
      </w:r>
      <w:r w:rsidRPr="00DD1F7F">
        <w:rPr>
          <w:rFonts w:ascii="Arial" w:hAnsi="Arial"/>
          <w:sz w:val="22"/>
          <w:szCs w:val="22"/>
        </w:rPr>
        <w:t xml:space="preserve">State Diagnostic and Counselling Center </w:t>
      </w:r>
      <w:r w:rsidR="006F0525">
        <w:rPr>
          <w:rFonts w:ascii="Arial" w:hAnsi="Arial"/>
          <w:sz w:val="22"/>
          <w:szCs w:val="22"/>
        </w:rPr>
        <w:t xml:space="preserve">din Islanda </w:t>
      </w:r>
      <w:r w:rsidRPr="00DD1F7F">
        <w:rPr>
          <w:rFonts w:ascii="Arial" w:hAnsi="Arial"/>
          <w:sz w:val="22"/>
          <w:szCs w:val="22"/>
        </w:rPr>
        <w:t>care va găzdui și o vizită de studiu vizând împărtășirea de bune practici privind integrarea școlară a copiilor cu TSA.</w:t>
      </w:r>
    </w:p>
    <w:p w:rsidR="00431763" w:rsidRDefault="00BC68FD" w:rsidP="00431763">
      <w:pPr>
        <w:pStyle w:val="NormalWeb"/>
        <w:spacing w:before="120" w:beforeAutospacing="0" w:after="120" w:afterAutospacing="0"/>
        <w:jc w:val="both"/>
        <w:rPr>
          <w:rFonts w:ascii="Arial" w:hAnsi="Arial" w:cs="Arial"/>
          <w:sz w:val="22"/>
          <w:szCs w:val="22"/>
          <w:lang w:eastAsia="en-US"/>
        </w:rPr>
      </w:pPr>
      <w:r w:rsidRPr="00DD1F7F">
        <w:rPr>
          <w:rFonts w:ascii="Arial" w:hAnsi="Arial" w:cs="Arial"/>
          <w:sz w:val="22"/>
          <w:szCs w:val="22"/>
          <w:lang w:eastAsia="en-US"/>
        </w:rPr>
        <w:t xml:space="preserve">Conform datelor furnizate de partenerii incluși în proiect (DGASPC), </w:t>
      </w:r>
      <w:r w:rsidR="00902B68">
        <w:rPr>
          <w:rFonts w:ascii="Arial" w:hAnsi="Arial" w:cs="Arial"/>
          <w:sz w:val="22"/>
          <w:szCs w:val="22"/>
          <w:lang w:eastAsia="en-US"/>
        </w:rPr>
        <w:t>pentru</w:t>
      </w:r>
      <w:r w:rsidRPr="00DD1F7F">
        <w:rPr>
          <w:rFonts w:ascii="Arial" w:hAnsi="Arial" w:cs="Arial"/>
          <w:sz w:val="22"/>
          <w:szCs w:val="22"/>
          <w:lang w:eastAsia="en-US"/>
        </w:rPr>
        <w:t xml:space="preserve"> perioada 2012- 20</w:t>
      </w:r>
      <w:r w:rsidR="00902B68">
        <w:rPr>
          <w:rFonts w:ascii="Arial" w:hAnsi="Arial" w:cs="Arial"/>
          <w:sz w:val="22"/>
          <w:szCs w:val="22"/>
          <w:lang w:eastAsia="en-US"/>
        </w:rPr>
        <w:t>13, există</w:t>
      </w:r>
      <w:r w:rsidRPr="00DD1F7F">
        <w:rPr>
          <w:rFonts w:ascii="Arial" w:hAnsi="Arial" w:cs="Arial"/>
          <w:sz w:val="22"/>
          <w:szCs w:val="22"/>
          <w:lang w:eastAsia="en-US"/>
        </w:rPr>
        <w:t xml:space="preserve"> în România un număr semnificativ de copii și tineri (388) care, deși au vârstă școlară, nu au abso</w:t>
      </w:r>
      <w:r w:rsidR="007A0F8B">
        <w:rPr>
          <w:rFonts w:ascii="Arial" w:hAnsi="Arial" w:cs="Arial"/>
          <w:sz w:val="22"/>
          <w:szCs w:val="22"/>
          <w:lang w:eastAsia="en-US"/>
        </w:rPr>
        <w:t>lvit nici un nivel de instruire</w:t>
      </w:r>
      <w:r w:rsidR="00431763">
        <w:rPr>
          <w:rFonts w:ascii="Arial" w:hAnsi="Arial" w:cs="Arial"/>
          <w:sz w:val="22"/>
          <w:szCs w:val="22"/>
          <w:lang w:eastAsia="en-US"/>
        </w:rPr>
        <w:t xml:space="preserve">. </w:t>
      </w:r>
    </w:p>
    <w:p w:rsidR="00BC68FD" w:rsidRPr="00C41455" w:rsidRDefault="00BC68FD" w:rsidP="00431763">
      <w:pPr>
        <w:pStyle w:val="NormalWeb"/>
        <w:spacing w:before="120" w:beforeAutospacing="0" w:after="120" w:afterAutospacing="0"/>
        <w:jc w:val="both"/>
        <w:rPr>
          <w:rFonts w:ascii="Arial" w:hAnsi="Arial" w:cs="Arial"/>
          <w:sz w:val="22"/>
          <w:szCs w:val="22"/>
          <w:lang w:eastAsia="en-US"/>
        </w:rPr>
      </w:pPr>
      <w:r w:rsidRPr="00C41455">
        <w:rPr>
          <w:rFonts w:ascii="Arial" w:hAnsi="Arial" w:cs="Arial"/>
          <w:sz w:val="22"/>
          <w:szCs w:val="22"/>
          <w:lang w:eastAsia="en-US"/>
        </w:rPr>
        <w:t>Conform Raportului de evaluare a calității serviciilor oferite în centrele TSA deschise în cadrul proiectului „Și ei trebuie să aibă o șansă!”</w:t>
      </w:r>
      <w:r>
        <w:rPr>
          <w:rFonts w:ascii="Arial" w:hAnsi="Arial" w:cs="Arial"/>
          <w:sz w:val="22"/>
          <w:szCs w:val="22"/>
          <w:lang w:eastAsia="en-US"/>
        </w:rPr>
        <w:t>,</w:t>
      </w:r>
      <w:r w:rsidRPr="00C41455">
        <w:rPr>
          <w:rFonts w:ascii="Arial" w:hAnsi="Arial" w:cs="Arial"/>
          <w:sz w:val="22"/>
          <w:szCs w:val="22"/>
          <w:lang w:eastAsia="en-US"/>
        </w:rPr>
        <w:t xml:space="preserve"> derulat în perioada 2010 – 2013 cu finanțare POSDRU, deși accesul la educație în învățământul de masă</w:t>
      </w:r>
      <w:r>
        <w:rPr>
          <w:rFonts w:ascii="Arial" w:hAnsi="Arial" w:cs="Arial"/>
          <w:sz w:val="22"/>
          <w:szCs w:val="22"/>
          <w:lang w:eastAsia="en-US"/>
        </w:rPr>
        <w:t>,</w:t>
      </w:r>
      <w:r w:rsidRPr="00C41455">
        <w:rPr>
          <w:rFonts w:ascii="Arial" w:hAnsi="Arial" w:cs="Arial"/>
          <w:sz w:val="22"/>
          <w:szCs w:val="22"/>
          <w:lang w:eastAsia="en-US"/>
        </w:rPr>
        <w:t xml:space="preserve"> pentru persoanele cu dizabilități</w:t>
      </w:r>
      <w:r>
        <w:rPr>
          <w:rFonts w:ascii="Arial" w:hAnsi="Arial" w:cs="Arial"/>
          <w:sz w:val="22"/>
          <w:szCs w:val="22"/>
          <w:lang w:eastAsia="en-US"/>
        </w:rPr>
        <w:t>,</w:t>
      </w:r>
      <w:r w:rsidRPr="00C41455">
        <w:rPr>
          <w:rFonts w:ascii="Arial" w:hAnsi="Arial" w:cs="Arial"/>
          <w:sz w:val="22"/>
          <w:szCs w:val="22"/>
          <w:lang w:eastAsia="en-US"/>
        </w:rPr>
        <w:t xml:space="preserve"> este un drept garantat de legislația </w:t>
      </w:r>
      <w:r w:rsidRPr="00DB4189">
        <w:rPr>
          <w:rFonts w:ascii="Arial" w:hAnsi="Arial" w:cs="Arial"/>
          <w:sz w:val="22"/>
          <w:szCs w:val="22"/>
          <w:lang w:eastAsia="en-US"/>
        </w:rPr>
        <w:t>românească î</w:t>
      </w:r>
      <w:r w:rsidRPr="00C41455">
        <w:rPr>
          <w:rFonts w:ascii="Arial" w:hAnsi="Arial" w:cs="Arial"/>
          <w:sz w:val="22"/>
          <w:szCs w:val="22"/>
          <w:lang w:eastAsia="en-US"/>
        </w:rPr>
        <w:t xml:space="preserve">n vigoare, integrarea în școală este marcată de numeroase dificultăți. Problemele menționate țin în mare parte de disfuncționalități existente la nivelul sistemului educațional, dar sunt menționate și anumite neajunsuri în abordarea pe care o are familia pe această temă. </w:t>
      </w:r>
    </w:p>
    <w:p w:rsidR="008C290E" w:rsidRDefault="00B35BF0" w:rsidP="00B35BF0">
      <w:pPr>
        <w:pStyle w:val="NormalWeb"/>
        <w:spacing w:before="120" w:beforeAutospacing="0" w:after="120" w:afterAutospacing="0"/>
        <w:jc w:val="both"/>
        <w:rPr>
          <w:rFonts w:ascii="Arial" w:hAnsi="Arial" w:cs="Arial"/>
          <w:sz w:val="22"/>
          <w:szCs w:val="22"/>
          <w:lang w:eastAsia="en-US"/>
        </w:rPr>
      </w:pPr>
      <w:r w:rsidRPr="00B35BF0">
        <w:rPr>
          <w:rFonts w:ascii="Arial" w:hAnsi="Arial" w:cs="Arial"/>
          <w:sz w:val="22"/>
          <w:szCs w:val="22"/>
          <w:lang w:eastAsia="en-US"/>
        </w:rPr>
        <w:t xml:space="preserve">În majoritatea statelor din Uniunea Europeană, intervenția terapeutică este susținută de stat, în mare parte gratuit și pe tot parcursul vieții. De asemenea, intervenția terapeutică este realizată în cadrul instituțional al școlii, </w:t>
      </w:r>
      <w:r w:rsidR="00962D23">
        <w:rPr>
          <w:rFonts w:ascii="Arial" w:hAnsi="Arial" w:cs="Arial"/>
          <w:sz w:val="22"/>
          <w:szCs w:val="22"/>
          <w:lang w:eastAsia="en-US"/>
        </w:rPr>
        <w:t xml:space="preserve">ca </w:t>
      </w:r>
      <w:r w:rsidRPr="00B35BF0">
        <w:rPr>
          <w:rFonts w:ascii="Arial" w:hAnsi="Arial" w:cs="Arial"/>
          <w:sz w:val="22"/>
          <w:szCs w:val="22"/>
          <w:lang w:eastAsia="en-US"/>
        </w:rPr>
        <w:t xml:space="preserve">parte din procesul educațional. </w:t>
      </w:r>
    </w:p>
    <w:p w:rsidR="0064354A" w:rsidRDefault="00B35BF0" w:rsidP="00B35BF0">
      <w:pPr>
        <w:pStyle w:val="NormalWeb"/>
        <w:spacing w:before="120" w:beforeAutospacing="0" w:after="120" w:afterAutospacing="0"/>
        <w:jc w:val="both"/>
        <w:rPr>
          <w:rFonts w:ascii="Arial" w:hAnsi="Arial" w:cs="Arial"/>
          <w:sz w:val="22"/>
          <w:szCs w:val="22"/>
          <w:lang w:eastAsia="en-US"/>
        </w:rPr>
      </w:pPr>
      <w:r w:rsidRPr="00B35BF0">
        <w:rPr>
          <w:rFonts w:ascii="Arial" w:hAnsi="Arial" w:cs="Arial"/>
          <w:sz w:val="22"/>
          <w:szCs w:val="22"/>
          <w:lang w:eastAsia="en-US"/>
        </w:rPr>
        <w:t>Intervenția terapeutică timpurie, înainte de începerea școlii, crește semnificativ capacitatea de socializare și comunicare în grup și</w:t>
      </w:r>
      <w:r w:rsidR="00DB4189">
        <w:rPr>
          <w:rFonts w:ascii="Arial" w:hAnsi="Arial" w:cs="Arial"/>
          <w:sz w:val="22"/>
          <w:szCs w:val="22"/>
          <w:lang w:eastAsia="en-US"/>
        </w:rPr>
        <w:t>,</w:t>
      </w:r>
      <w:r w:rsidRPr="00B35BF0">
        <w:rPr>
          <w:rFonts w:ascii="Arial" w:hAnsi="Arial" w:cs="Arial"/>
          <w:sz w:val="22"/>
          <w:szCs w:val="22"/>
          <w:lang w:eastAsia="en-US"/>
        </w:rPr>
        <w:t xml:space="preserve"> ca urmare</w:t>
      </w:r>
      <w:r w:rsidR="00DB4189">
        <w:rPr>
          <w:rFonts w:ascii="Arial" w:hAnsi="Arial" w:cs="Arial"/>
          <w:sz w:val="22"/>
          <w:szCs w:val="22"/>
          <w:lang w:eastAsia="en-US"/>
        </w:rPr>
        <w:t>,</w:t>
      </w:r>
      <w:r w:rsidRPr="00B35BF0">
        <w:rPr>
          <w:rFonts w:ascii="Arial" w:hAnsi="Arial" w:cs="Arial"/>
          <w:sz w:val="22"/>
          <w:szCs w:val="22"/>
          <w:lang w:eastAsia="en-US"/>
        </w:rPr>
        <w:t xml:space="preserve"> </w:t>
      </w:r>
      <w:r w:rsidR="00F259C4">
        <w:rPr>
          <w:rFonts w:ascii="Arial" w:hAnsi="Arial" w:cs="Arial"/>
          <w:sz w:val="22"/>
          <w:szCs w:val="22"/>
          <w:lang w:eastAsia="en-US"/>
        </w:rPr>
        <w:t xml:space="preserve">ea </w:t>
      </w:r>
      <w:bookmarkStart w:id="0" w:name="_GoBack"/>
      <w:bookmarkEnd w:id="0"/>
      <w:r w:rsidRPr="00B35BF0">
        <w:rPr>
          <w:rFonts w:ascii="Arial" w:hAnsi="Arial" w:cs="Arial"/>
          <w:sz w:val="22"/>
          <w:szCs w:val="22"/>
          <w:lang w:eastAsia="en-US"/>
        </w:rPr>
        <w:t>creș</w:t>
      </w:r>
      <w:r w:rsidR="00DB4189">
        <w:rPr>
          <w:rFonts w:ascii="Arial" w:hAnsi="Arial" w:cs="Arial"/>
          <w:sz w:val="22"/>
          <w:szCs w:val="22"/>
          <w:lang w:eastAsia="en-US"/>
        </w:rPr>
        <w:t xml:space="preserve">te </w:t>
      </w:r>
      <w:r w:rsidR="00316964">
        <w:rPr>
          <w:rFonts w:ascii="Arial" w:hAnsi="Arial" w:cs="Arial"/>
          <w:sz w:val="22"/>
          <w:szCs w:val="22"/>
          <w:lang w:eastAsia="en-US"/>
        </w:rPr>
        <w:t xml:space="preserve">și </w:t>
      </w:r>
      <w:r w:rsidR="00DB4189">
        <w:rPr>
          <w:rFonts w:ascii="Arial" w:hAnsi="Arial" w:cs="Arial"/>
          <w:sz w:val="22"/>
          <w:szCs w:val="22"/>
          <w:lang w:eastAsia="en-US"/>
        </w:rPr>
        <w:t>șansele de integrare școlară, după cum</w:t>
      </w:r>
      <w:r w:rsidRPr="00B35BF0">
        <w:rPr>
          <w:rFonts w:ascii="Arial" w:hAnsi="Arial" w:cs="Arial"/>
          <w:sz w:val="22"/>
          <w:szCs w:val="22"/>
          <w:lang w:eastAsia="en-US"/>
        </w:rPr>
        <w:t xml:space="preserve"> arată cercetări internaționale recente, precum Preschool-Based Social Communication Treatment for Children With Autism, 2013. De asemenea, un studiu recent asupra intervențiilor validate științific (Practice Parameter for the Assessment and Treatment of Children and Adolescents With </w:t>
      </w:r>
    </w:p>
    <w:p w:rsidR="0064354A" w:rsidRDefault="0064354A" w:rsidP="00B35BF0">
      <w:pPr>
        <w:pStyle w:val="NormalWeb"/>
        <w:spacing w:before="120" w:beforeAutospacing="0" w:after="120" w:afterAutospacing="0"/>
        <w:jc w:val="both"/>
        <w:rPr>
          <w:rFonts w:ascii="Arial" w:hAnsi="Arial" w:cs="Arial"/>
          <w:sz w:val="22"/>
          <w:szCs w:val="22"/>
          <w:lang w:eastAsia="en-US"/>
        </w:rPr>
      </w:pPr>
    </w:p>
    <w:p w:rsidR="00B35BF0" w:rsidRPr="00B35BF0" w:rsidRDefault="00B35BF0" w:rsidP="00B35BF0">
      <w:pPr>
        <w:pStyle w:val="NormalWeb"/>
        <w:spacing w:before="120" w:beforeAutospacing="0" w:after="120" w:afterAutospacing="0"/>
        <w:jc w:val="both"/>
        <w:rPr>
          <w:rFonts w:ascii="Arial" w:hAnsi="Arial" w:cs="Arial"/>
          <w:sz w:val="22"/>
          <w:szCs w:val="22"/>
          <w:lang w:eastAsia="en-US"/>
        </w:rPr>
      </w:pPr>
      <w:r w:rsidRPr="00B35BF0">
        <w:rPr>
          <w:rFonts w:ascii="Arial" w:hAnsi="Arial" w:cs="Arial"/>
          <w:sz w:val="22"/>
          <w:szCs w:val="22"/>
          <w:lang w:eastAsia="en-US"/>
        </w:rPr>
        <w:t>Autism Spectrum Disorder, 2013) arată că “există un consens privind faptul că o abordare educațională structurată este necesară pentru copiii cu TSA“.</w:t>
      </w:r>
    </w:p>
    <w:p w:rsidR="00BC68FD" w:rsidRPr="00C41455" w:rsidRDefault="00BC68FD" w:rsidP="00DD1F7F">
      <w:pPr>
        <w:pStyle w:val="NormalWeb"/>
        <w:jc w:val="both"/>
        <w:rPr>
          <w:rFonts w:ascii="Arial" w:hAnsi="Arial" w:cs="Arial"/>
          <w:sz w:val="22"/>
          <w:szCs w:val="22"/>
          <w:lang w:eastAsia="en-US"/>
        </w:rPr>
      </w:pPr>
      <w:r w:rsidRPr="00C41455">
        <w:rPr>
          <w:rFonts w:ascii="Arial" w:hAnsi="Arial" w:cs="Arial"/>
          <w:sz w:val="22"/>
          <w:szCs w:val="22"/>
          <w:lang w:eastAsia="en-US"/>
        </w:rPr>
        <w:t>Proiectul „Comunitate pregătită, copil integrat”, demarat de Fundația RAA și partenerii săi, vizează așadar con</w:t>
      </w:r>
      <w:r>
        <w:rPr>
          <w:rFonts w:ascii="Arial" w:hAnsi="Arial" w:cs="Arial"/>
          <w:sz w:val="22"/>
          <w:szCs w:val="22"/>
          <w:lang w:eastAsia="en-US"/>
        </w:rPr>
        <w:t>s</w:t>
      </w:r>
      <w:r w:rsidRPr="00C41455">
        <w:rPr>
          <w:rFonts w:ascii="Arial" w:hAnsi="Arial" w:cs="Arial"/>
          <w:sz w:val="22"/>
          <w:szCs w:val="22"/>
          <w:lang w:eastAsia="en-US"/>
        </w:rPr>
        <w:t>truirea unui model de intervenții</w:t>
      </w:r>
      <w:r>
        <w:rPr>
          <w:rFonts w:ascii="Arial" w:hAnsi="Arial" w:cs="Arial"/>
          <w:sz w:val="22"/>
          <w:szCs w:val="22"/>
          <w:lang w:eastAsia="en-US"/>
        </w:rPr>
        <w:t xml:space="preserve"> multidisciplinare</w:t>
      </w:r>
      <w:r w:rsidRPr="00C41455">
        <w:rPr>
          <w:rFonts w:ascii="Arial" w:hAnsi="Arial" w:cs="Arial"/>
          <w:sz w:val="22"/>
          <w:szCs w:val="22"/>
          <w:lang w:eastAsia="en-US"/>
        </w:rPr>
        <w:t>, în 10 județe ale țării, care să crească accesul la servicii de integrare socială și educațională pentru copii cu tulburări din spectrul autismului.</w:t>
      </w:r>
    </w:p>
    <w:p w:rsidR="00BC68FD" w:rsidRPr="00C41455" w:rsidRDefault="00BC68FD" w:rsidP="00DD1F7F">
      <w:pPr>
        <w:pStyle w:val="NormalWeb"/>
        <w:jc w:val="both"/>
        <w:rPr>
          <w:rFonts w:ascii="Arial" w:hAnsi="Arial" w:cs="Arial"/>
          <w:sz w:val="22"/>
          <w:szCs w:val="22"/>
          <w:lang w:eastAsia="en-US"/>
        </w:rPr>
      </w:pPr>
      <w:r w:rsidRPr="00C41455">
        <w:rPr>
          <w:rFonts w:ascii="Arial" w:hAnsi="Arial" w:cs="Arial"/>
          <w:sz w:val="22"/>
          <w:szCs w:val="22"/>
          <w:lang w:eastAsia="en-US"/>
        </w:rPr>
        <w:t>Proiectul are o durată de 12 luni și este finanțat prin granturile SEE 2009 – 2014, în cadrul Fondului ONG</w:t>
      </w:r>
      <w:r>
        <w:rPr>
          <w:rFonts w:ascii="Arial" w:hAnsi="Arial" w:cs="Arial"/>
          <w:sz w:val="22"/>
          <w:szCs w:val="22"/>
          <w:lang w:eastAsia="en-US"/>
        </w:rPr>
        <w:t xml:space="preserve"> în România</w:t>
      </w:r>
      <w:r w:rsidRPr="00C41455">
        <w:rPr>
          <w:rFonts w:ascii="Arial" w:hAnsi="Arial" w:cs="Arial"/>
          <w:sz w:val="22"/>
          <w:szCs w:val="22"/>
          <w:lang w:eastAsia="en-US"/>
        </w:rPr>
        <w:t>. Valoarea totală a proiectului este de 148.794 euro, din care 133.894 euro finanțare nerambursabilă și 14.900 euro co-finanțare.</w:t>
      </w:r>
    </w:p>
    <w:p w:rsidR="00BC68FD" w:rsidRPr="00C41455" w:rsidRDefault="00BC68FD" w:rsidP="00BC68FD">
      <w:pPr>
        <w:pStyle w:val="NormalWeb"/>
        <w:spacing w:before="0" w:beforeAutospacing="0" w:after="0" w:afterAutospacing="0"/>
        <w:rPr>
          <w:rFonts w:ascii="Arial" w:hAnsi="Arial" w:cs="Arial"/>
          <w:sz w:val="22"/>
          <w:szCs w:val="22"/>
          <w:lang w:eastAsia="en-US"/>
        </w:rPr>
      </w:pPr>
      <w:r w:rsidRPr="00C41455">
        <w:rPr>
          <w:rFonts w:ascii="Arial" w:hAnsi="Arial" w:cs="Arial"/>
          <w:sz w:val="22"/>
          <w:szCs w:val="22"/>
          <w:lang w:eastAsia="en-US"/>
        </w:rPr>
        <w:t>Contact:</w:t>
      </w:r>
    </w:p>
    <w:p w:rsidR="00BC68FD" w:rsidRPr="00C41455" w:rsidRDefault="00BC68FD" w:rsidP="00BC68FD">
      <w:pPr>
        <w:pStyle w:val="NormalWeb"/>
        <w:spacing w:before="0" w:beforeAutospacing="0" w:after="0" w:afterAutospacing="0"/>
        <w:rPr>
          <w:rFonts w:ascii="Arial" w:hAnsi="Arial" w:cs="Arial"/>
          <w:sz w:val="22"/>
          <w:szCs w:val="22"/>
          <w:lang w:eastAsia="en-US"/>
        </w:rPr>
      </w:pPr>
      <w:r w:rsidRPr="00C41455">
        <w:rPr>
          <w:rFonts w:ascii="Arial" w:hAnsi="Arial" w:cs="Arial"/>
          <w:sz w:val="22"/>
          <w:szCs w:val="22"/>
          <w:lang w:eastAsia="en-US"/>
        </w:rPr>
        <w:t>Costinela Caraene, Coordonator PR, Fundația Romanian Angel Appeal</w:t>
      </w:r>
    </w:p>
    <w:p w:rsidR="00BC68FD" w:rsidRPr="00C41455" w:rsidRDefault="00BC68FD" w:rsidP="00BC68FD">
      <w:pPr>
        <w:pStyle w:val="NormalWeb"/>
        <w:spacing w:before="0" w:beforeAutospacing="0" w:after="0" w:afterAutospacing="0"/>
        <w:rPr>
          <w:rFonts w:ascii="Arial" w:hAnsi="Arial" w:cs="Arial"/>
          <w:sz w:val="22"/>
          <w:szCs w:val="22"/>
          <w:lang w:eastAsia="en-US"/>
        </w:rPr>
      </w:pPr>
      <w:r w:rsidRPr="00C41455">
        <w:rPr>
          <w:rFonts w:ascii="Arial" w:hAnsi="Arial" w:cs="Arial"/>
          <w:sz w:val="22"/>
          <w:szCs w:val="22"/>
          <w:lang w:eastAsia="en-US"/>
        </w:rPr>
        <w:t>Tel: 0721.151.187</w:t>
      </w:r>
    </w:p>
    <w:p w:rsidR="005D5BC0" w:rsidRPr="00B30C5A" w:rsidRDefault="00BC68FD" w:rsidP="00BC68FD">
      <w:proofErr w:type="gramStart"/>
      <w:r w:rsidRPr="00C41455">
        <w:rPr>
          <w:rFonts w:ascii="Arial" w:hAnsi="Arial" w:cs="Arial"/>
        </w:rPr>
        <w:t>e-mail</w:t>
      </w:r>
      <w:proofErr w:type="gramEnd"/>
      <w:r w:rsidRPr="00C41455">
        <w:rPr>
          <w:rFonts w:ascii="Arial" w:hAnsi="Arial" w:cs="Arial"/>
        </w:rPr>
        <w:t xml:space="preserve">: </w:t>
      </w:r>
      <w:hyperlink r:id="rId9" w:history="1">
        <w:r w:rsidRPr="00C41455">
          <w:rPr>
            <w:rStyle w:val="Hyperlink"/>
            <w:rFonts w:ascii="Arial" w:hAnsi="Arial" w:cs="Arial"/>
          </w:rPr>
          <w:t>costinela.caraene@raa.ro</w:t>
        </w:r>
      </w:hyperlink>
    </w:p>
    <w:sectPr w:rsidR="005D5BC0" w:rsidRPr="00B30C5A" w:rsidSect="00815C08">
      <w:headerReference w:type="default" r:id="rId10"/>
      <w:footerReference w:type="default" r:id="rId11"/>
      <w:pgSz w:w="11907" w:h="16839" w:code="9"/>
      <w:pgMar w:top="2804" w:right="1017"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D6" w:rsidRDefault="00A80ED6" w:rsidP="001E411C">
      <w:pPr>
        <w:spacing w:after="0" w:line="240" w:lineRule="auto"/>
      </w:pPr>
      <w:r>
        <w:separator/>
      </w:r>
    </w:p>
  </w:endnote>
  <w:endnote w:type="continuationSeparator" w:id="0">
    <w:p w:rsidR="00A80ED6" w:rsidRDefault="00A80ED6" w:rsidP="001E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1C" w:rsidRDefault="00B35BF0">
    <w:pPr>
      <w:pStyle w:val="Footer"/>
    </w:pPr>
    <w:r>
      <w:rPr>
        <w:noProof/>
      </w:rPr>
      <w:drawing>
        <wp:anchor distT="0" distB="0" distL="114300" distR="114300" simplePos="0" relativeHeight="251657216" behindDoc="1" locked="0" layoutInCell="1" allowOverlap="1" wp14:anchorId="6DE8C0F1" wp14:editId="153ED48A">
          <wp:simplePos x="0" y="0"/>
          <wp:positionH relativeFrom="column">
            <wp:posOffset>-109855</wp:posOffset>
          </wp:positionH>
          <wp:positionV relativeFrom="paragraph">
            <wp:posOffset>118110</wp:posOffset>
          </wp:positionV>
          <wp:extent cx="1118235" cy="657860"/>
          <wp:effectExtent l="0" t="0" r="5715" b="889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266C76B2" wp14:editId="2A1245DC">
              <wp:simplePos x="0" y="0"/>
              <wp:positionH relativeFrom="column">
                <wp:posOffset>1356995</wp:posOffset>
              </wp:positionH>
              <wp:positionV relativeFrom="paragraph">
                <wp:posOffset>52070</wp:posOffset>
              </wp:positionV>
              <wp:extent cx="4901565" cy="807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807720"/>
                      </a:xfrm>
                      <a:prstGeom prst="rect">
                        <a:avLst/>
                      </a:prstGeom>
                      <a:noFill/>
                      <a:ln w="9525">
                        <a:noFill/>
                        <a:miter lim="800000"/>
                        <a:headEnd/>
                        <a:tailEnd/>
                      </a:ln>
                    </wps:spPr>
                    <wps:txbx>
                      <w:txbxContent>
                        <w:p w:rsidR="001E411C" w:rsidRPr="00311555" w:rsidRDefault="001E411C">
                          <w:pPr>
                            <w:rPr>
                              <w:lang w:val="fr-FR"/>
                            </w:rPr>
                          </w:pPr>
                          <w:proofErr w:type="spellStart"/>
                          <w:r w:rsidRPr="00311555">
                            <w:rPr>
                              <w:lang w:val="fr-FR"/>
                            </w:rPr>
                            <w:t>Proiect</w:t>
                          </w:r>
                          <w:proofErr w:type="spellEnd"/>
                          <w:r w:rsidRPr="00311555">
                            <w:rPr>
                              <w:lang w:val="fr-FR"/>
                            </w:rPr>
                            <w:t xml:space="preserve"> </w:t>
                          </w:r>
                          <w:proofErr w:type="spellStart"/>
                          <w:r w:rsidR="005635EF" w:rsidRPr="00311555">
                            <w:rPr>
                              <w:lang w:val="fr-FR"/>
                            </w:rPr>
                            <w:t>fina</w:t>
                          </w:r>
                          <w:r w:rsidR="004913B6" w:rsidRPr="00311555">
                            <w:rPr>
                              <w:lang w:val="fr-FR"/>
                            </w:rPr>
                            <w:t>n</w:t>
                          </w:r>
                          <w:proofErr w:type="spellEnd"/>
                          <w:r w:rsidR="005635EF">
                            <w:rPr>
                              <w:lang w:val="ro-RO"/>
                            </w:rPr>
                            <w:t>ț</w:t>
                          </w:r>
                          <w:proofErr w:type="spellStart"/>
                          <w:r w:rsidRPr="00311555">
                            <w:rPr>
                              <w:lang w:val="fr-FR"/>
                            </w:rPr>
                            <w:t>at</w:t>
                          </w:r>
                          <w:proofErr w:type="spellEnd"/>
                          <w:r w:rsidRPr="00311555">
                            <w:rPr>
                              <w:lang w:val="fr-FR"/>
                            </w:rPr>
                            <w:t xml:space="preserve"> </w:t>
                          </w:r>
                          <w:proofErr w:type="spellStart"/>
                          <w:r w:rsidRPr="00311555">
                            <w:rPr>
                              <w:lang w:val="fr-FR"/>
                            </w:rPr>
                            <w:t>prin</w:t>
                          </w:r>
                          <w:proofErr w:type="spellEnd"/>
                          <w:r w:rsidRPr="00311555">
                            <w:rPr>
                              <w:lang w:val="fr-FR"/>
                            </w:rPr>
                            <w:t xml:space="preserve"> </w:t>
                          </w:r>
                          <w:proofErr w:type="spellStart"/>
                          <w:r w:rsidRPr="00311555">
                            <w:rPr>
                              <w:lang w:val="fr-FR"/>
                            </w:rPr>
                            <w:t>granturile</w:t>
                          </w:r>
                          <w:proofErr w:type="spellEnd"/>
                          <w:r w:rsidRPr="00311555">
                            <w:rPr>
                              <w:lang w:val="fr-FR"/>
                            </w:rPr>
                            <w:t xml:space="preserve"> SEE 2009-2014, </w:t>
                          </w:r>
                          <w:proofErr w:type="spellStart"/>
                          <w:r w:rsidR="005635EF" w:rsidRPr="00311555">
                            <w:rPr>
                              <w:lang w:val="fr-FR"/>
                            </w:rPr>
                            <w:t>î</w:t>
                          </w:r>
                          <w:r w:rsidRPr="00311555">
                            <w:rPr>
                              <w:lang w:val="fr-FR"/>
                            </w:rPr>
                            <w:t>n</w:t>
                          </w:r>
                          <w:proofErr w:type="spellEnd"/>
                          <w:r w:rsidRPr="00311555">
                            <w:rPr>
                              <w:lang w:val="fr-FR"/>
                            </w:rPr>
                            <w:t xml:space="preserve"> </w:t>
                          </w:r>
                          <w:proofErr w:type="spellStart"/>
                          <w:r w:rsidRPr="00311555">
                            <w:rPr>
                              <w:lang w:val="fr-FR"/>
                            </w:rPr>
                            <w:t>cadrul</w:t>
                          </w:r>
                          <w:proofErr w:type="spellEnd"/>
                          <w:r w:rsidRPr="00311555">
                            <w:rPr>
                              <w:lang w:val="fr-FR"/>
                            </w:rPr>
                            <w:t xml:space="preserve"> </w:t>
                          </w:r>
                          <w:proofErr w:type="spellStart"/>
                          <w:r w:rsidRPr="00311555">
                            <w:rPr>
                              <w:lang w:val="fr-FR"/>
                            </w:rPr>
                            <w:t>Fondului</w:t>
                          </w:r>
                          <w:proofErr w:type="spellEnd"/>
                          <w:r w:rsidRPr="00311555">
                            <w:rPr>
                              <w:lang w:val="fr-FR"/>
                            </w:rPr>
                            <w:t xml:space="preserve"> ONG </w:t>
                          </w:r>
                          <w:proofErr w:type="spellStart"/>
                          <w:r w:rsidR="005635EF" w:rsidRPr="00311555">
                            <w:rPr>
                              <w:lang w:val="fr-FR"/>
                            </w:rPr>
                            <w:t>î</w:t>
                          </w:r>
                          <w:r w:rsidRPr="00311555">
                            <w:rPr>
                              <w:lang w:val="fr-FR"/>
                            </w:rPr>
                            <w:t>n</w:t>
                          </w:r>
                          <w:proofErr w:type="spellEnd"/>
                          <w:r w:rsidRPr="00311555">
                            <w:rPr>
                              <w:lang w:val="fr-FR"/>
                            </w:rPr>
                            <w:t xml:space="preserve"> </w:t>
                          </w:r>
                          <w:proofErr w:type="spellStart"/>
                          <w:r w:rsidRPr="00311555">
                            <w:rPr>
                              <w:lang w:val="fr-FR"/>
                            </w:rPr>
                            <w:t>Rom</w:t>
                          </w:r>
                          <w:r w:rsidR="005635EF" w:rsidRPr="00311555">
                            <w:rPr>
                              <w:lang w:val="fr-FR"/>
                            </w:rPr>
                            <w:t>â</w:t>
                          </w:r>
                          <w:r w:rsidRPr="00311555">
                            <w:rPr>
                              <w:lang w:val="fr-FR"/>
                            </w:rPr>
                            <w:t>nia</w:t>
                          </w:r>
                          <w:proofErr w:type="spellEnd"/>
                          <w:r w:rsidRPr="00311555">
                            <w:rPr>
                              <w:lang w:val="fr-FR"/>
                            </w:rPr>
                            <w:t>.</w:t>
                          </w:r>
                        </w:p>
                        <w:p w:rsidR="001E411C" w:rsidRDefault="001E411C">
                          <w:proofErr w:type="spellStart"/>
                          <w:r>
                            <w:t>Pentru</w:t>
                          </w:r>
                          <w:proofErr w:type="spellEnd"/>
                          <w:r>
                            <w:t xml:space="preserve"> </w:t>
                          </w:r>
                          <w:proofErr w:type="spellStart"/>
                          <w:r>
                            <w:t>informa</w:t>
                          </w:r>
                          <w:r w:rsidR="005635EF">
                            <w:t>ț</w:t>
                          </w:r>
                          <w:r>
                            <w:t>ii</w:t>
                          </w:r>
                          <w:proofErr w:type="spellEnd"/>
                          <w:r>
                            <w:t xml:space="preserve"> </w:t>
                          </w:r>
                          <w:proofErr w:type="spellStart"/>
                          <w:r>
                            <w:t>oficiale</w:t>
                          </w:r>
                          <w:proofErr w:type="spellEnd"/>
                          <w:r>
                            <w:t xml:space="preserve"> </w:t>
                          </w:r>
                          <w:proofErr w:type="spellStart"/>
                          <w:r>
                            <w:t>despre</w:t>
                          </w:r>
                          <w:proofErr w:type="spellEnd"/>
                          <w:r>
                            <w:t xml:space="preserve"> </w:t>
                          </w:r>
                          <w:proofErr w:type="spellStart"/>
                          <w:r>
                            <w:t>granturile</w:t>
                          </w:r>
                          <w:proofErr w:type="spellEnd"/>
                          <w:r>
                            <w:t xml:space="preserve"> SEE </w:t>
                          </w:r>
                          <w:proofErr w:type="spellStart"/>
                          <w:r w:rsidR="005635EF">
                            <w:t>ș</w:t>
                          </w:r>
                          <w:r>
                            <w:t>i</w:t>
                          </w:r>
                          <w:proofErr w:type="spellEnd"/>
                          <w:r>
                            <w:t xml:space="preserve"> </w:t>
                          </w:r>
                          <w:proofErr w:type="spellStart"/>
                          <w:r>
                            <w:t>norvegiene</w:t>
                          </w:r>
                          <w:proofErr w:type="spellEnd"/>
                          <w:r>
                            <w:t xml:space="preserve"> </w:t>
                          </w:r>
                          <w:proofErr w:type="spellStart"/>
                          <w:r>
                            <w:t>accesa</w:t>
                          </w:r>
                          <w:r w:rsidR="005635EF">
                            <w:t>ț</w:t>
                          </w:r>
                          <w:r>
                            <w:t>i</w:t>
                          </w:r>
                          <w:proofErr w:type="spellEnd"/>
                          <w:r>
                            <w:t xml:space="preserve"> www.eeagrants.org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6.85pt;margin-top:4.1pt;width:385.95pt;height:6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" filled="f" stroked="f">
              <v:textbox>
                <w:txbxContent>
                  <w:p w:rsidR="001E411C" w:rsidRPr="00311555" w:rsidRDefault="001E411C">
                    <w:pPr>
                      <w:rPr>
                        <w:lang w:val="fr-FR"/>
                      </w:rPr>
                    </w:pPr>
                    <w:r w:rsidRPr="00311555">
                      <w:rPr>
                        <w:lang w:val="fr-FR"/>
                      </w:rPr>
                      <w:t xml:space="preserve">Proiect </w:t>
                    </w:r>
                    <w:r w:rsidR="005635EF" w:rsidRPr="00311555">
                      <w:rPr>
                        <w:lang w:val="fr-FR"/>
                      </w:rPr>
                      <w:t>fina</w:t>
                    </w:r>
                    <w:r w:rsidR="004913B6" w:rsidRPr="00311555">
                      <w:rPr>
                        <w:lang w:val="fr-FR"/>
                      </w:rPr>
                      <w:t>n</w:t>
                    </w:r>
                    <w:r w:rsidR="005635EF">
                      <w:rPr>
                        <w:lang w:val="ro-RO"/>
                      </w:rPr>
                      <w:t>ț</w:t>
                    </w:r>
                    <w:r w:rsidRPr="00311555">
                      <w:rPr>
                        <w:lang w:val="fr-FR"/>
                      </w:rPr>
                      <w:t xml:space="preserve">at prin granturile SEE 2009-2014, </w:t>
                    </w:r>
                    <w:r w:rsidR="005635EF" w:rsidRPr="00311555">
                      <w:rPr>
                        <w:lang w:val="fr-FR"/>
                      </w:rPr>
                      <w:t>î</w:t>
                    </w:r>
                    <w:r w:rsidRPr="00311555">
                      <w:rPr>
                        <w:lang w:val="fr-FR"/>
                      </w:rPr>
                      <w:t xml:space="preserve">n cadrul Fondului ONG </w:t>
                    </w:r>
                    <w:r w:rsidR="005635EF" w:rsidRPr="00311555">
                      <w:rPr>
                        <w:lang w:val="fr-FR"/>
                      </w:rPr>
                      <w:t>î</w:t>
                    </w:r>
                    <w:r w:rsidRPr="00311555">
                      <w:rPr>
                        <w:lang w:val="fr-FR"/>
                      </w:rPr>
                      <w:t>n Rom</w:t>
                    </w:r>
                    <w:r w:rsidR="005635EF" w:rsidRPr="00311555">
                      <w:rPr>
                        <w:lang w:val="fr-FR"/>
                      </w:rPr>
                      <w:t>â</w:t>
                    </w:r>
                    <w:r w:rsidRPr="00311555">
                      <w:rPr>
                        <w:lang w:val="fr-FR"/>
                      </w:rPr>
                      <w:t>nia.</w:t>
                    </w:r>
                  </w:p>
                  <w:p w:rsidR="001E411C" w:rsidRDefault="001E411C">
                    <w:r>
                      <w:t>Pentru informa</w:t>
                    </w:r>
                    <w:r w:rsidR="005635EF">
                      <w:t>ț</w:t>
                    </w:r>
                    <w:r>
                      <w:t xml:space="preserve">ii oficiale despre granturile SEE </w:t>
                    </w:r>
                    <w:r w:rsidR="005635EF">
                      <w:t>ș</w:t>
                    </w:r>
                    <w:r>
                      <w:t>i norvegiene accesa</w:t>
                    </w:r>
                    <w:r w:rsidR="005635EF">
                      <w:t>ț</w:t>
                    </w:r>
                    <w:r>
                      <w:t>i www.eeagrants.org</w:t>
                    </w:r>
                  </w:p>
                </w:txbxContent>
              </v:textbox>
            </v:shape>
          </w:pict>
        </mc:Fallback>
      </mc:AlternateContent>
    </w:r>
    <w:r w:rsidR="001E411C">
      <w:rPr>
        <w:noProof/>
      </w:rPr>
      <w:softHyphen/>
    </w:r>
  </w:p>
  <w:p w:rsidR="001E411C" w:rsidRDefault="001E411C">
    <w:pPr>
      <w:pStyle w:val="Footer"/>
    </w:pPr>
  </w:p>
  <w:p w:rsidR="001E411C" w:rsidRPr="001E411C" w:rsidRDefault="001E411C">
    <w:pPr>
      <w:pStyle w:val="Footer"/>
      <w:rPr>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D6" w:rsidRDefault="00A80ED6" w:rsidP="001E411C">
      <w:pPr>
        <w:spacing w:after="0" w:line="240" w:lineRule="auto"/>
      </w:pPr>
      <w:r>
        <w:separator/>
      </w:r>
    </w:p>
  </w:footnote>
  <w:footnote w:type="continuationSeparator" w:id="0">
    <w:p w:rsidR="00A80ED6" w:rsidRDefault="00A80ED6" w:rsidP="001E4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C8" w:rsidRDefault="00B35BF0" w:rsidP="001255C8">
    <w:pPr>
      <w:pStyle w:val="Header"/>
      <w:jc w:val="center"/>
      <w:rPr>
        <w:b/>
      </w:rPr>
    </w:pPr>
    <w:r>
      <w:rPr>
        <w:noProof/>
      </w:rPr>
      <w:drawing>
        <wp:anchor distT="0" distB="0" distL="114300" distR="114300" simplePos="0" relativeHeight="251659264" behindDoc="1" locked="0" layoutInCell="1" allowOverlap="1" wp14:anchorId="2E6C33E4" wp14:editId="080F80F5">
          <wp:simplePos x="0" y="0"/>
          <wp:positionH relativeFrom="column">
            <wp:posOffset>-266065</wp:posOffset>
          </wp:positionH>
          <wp:positionV relativeFrom="paragraph">
            <wp:posOffset>-190500</wp:posOffset>
          </wp:positionV>
          <wp:extent cx="6591300" cy="12573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5C8" w:rsidRDefault="001255C8" w:rsidP="001255C8">
    <w:pPr>
      <w:pStyle w:val="Header"/>
      <w:jc w:val="center"/>
      <w:rPr>
        <w:b/>
      </w:rPr>
    </w:pPr>
  </w:p>
  <w:p w:rsidR="001255C8" w:rsidRDefault="001255C8" w:rsidP="001255C8">
    <w:pPr>
      <w:pStyle w:val="Header"/>
      <w:jc w:val="center"/>
      <w:rPr>
        <w:b/>
      </w:rPr>
    </w:pPr>
  </w:p>
  <w:p w:rsidR="001255C8" w:rsidRDefault="001255C8" w:rsidP="001255C8">
    <w:pPr>
      <w:pStyle w:val="Header"/>
      <w:jc w:val="center"/>
      <w:rPr>
        <w:b/>
      </w:rPr>
    </w:pPr>
  </w:p>
  <w:p w:rsidR="004B04DB" w:rsidRDefault="004B04DB" w:rsidP="001255C8">
    <w:pPr>
      <w:pStyle w:val="Header"/>
      <w:jc w:val="center"/>
      <w:rPr>
        <w:b/>
      </w:rPr>
    </w:pPr>
  </w:p>
  <w:p w:rsidR="001255C8" w:rsidRDefault="00B35BF0" w:rsidP="001255C8">
    <w:pPr>
      <w:pStyle w:val="Header"/>
      <w:jc w:val="center"/>
      <w:rPr>
        <w:b/>
        <w:sz w:val="24"/>
        <w:szCs w:val="24"/>
      </w:rPr>
    </w:pPr>
    <w:r>
      <w:rPr>
        <w:noProof/>
      </w:rPr>
      <mc:AlternateContent>
        <mc:Choice Requires="wps">
          <w:drawing>
            <wp:anchor distT="0" distB="0" distL="114300" distR="114300" simplePos="0" relativeHeight="251658240" behindDoc="0" locked="0" layoutInCell="1" allowOverlap="1" wp14:anchorId="55D2E349" wp14:editId="16664EC6">
              <wp:simplePos x="0" y="0"/>
              <wp:positionH relativeFrom="column">
                <wp:posOffset>-390525</wp:posOffset>
              </wp:positionH>
              <wp:positionV relativeFrom="paragraph">
                <wp:posOffset>261620</wp:posOffset>
              </wp:positionV>
              <wp:extent cx="6849110" cy="4000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400050"/>
                      </a:xfrm>
                      <a:prstGeom prst="rect">
                        <a:avLst/>
                      </a:prstGeom>
                      <a:noFill/>
                      <a:ln w="9525">
                        <a:noFill/>
                        <a:miter lim="800000"/>
                        <a:headEnd/>
                        <a:tailEnd/>
                      </a:ln>
                    </wps:spPr>
                    <wps:txbx>
                      <w:txbxContent>
                        <w:p w:rsidR="00B30C5A" w:rsidRPr="00B30C5A" w:rsidRDefault="00B30C5A" w:rsidP="00B30C5A">
                          <w:pPr>
                            <w:pStyle w:val="Header"/>
                            <w:jc w:val="center"/>
                            <w:rPr>
                              <w:b/>
                              <w:sz w:val="20"/>
                              <w:szCs w:val="20"/>
                            </w:rPr>
                          </w:pPr>
                          <w:proofErr w:type="spellStart"/>
                          <w:r w:rsidRPr="00B30C5A">
                            <w:rPr>
                              <w:b/>
                              <w:sz w:val="20"/>
                              <w:szCs w:val="20"/>
                            </w:rPr>
                            <w:t>Comunitate</w:t>
                          </w:r>
                          <w:proofErr w:type="spellEnd"/>
                          <w:r w:rsidRPr="00B30C5A">
                            <w:rPr>
                              <w:b/>
                              <w:sz w:val="20"/>
                              <w:szCs w:val="20"/>
                            </w:rPr>
                            <w:t xml:space="preserve"> </w:t>
                          </w:r>
                          <w:proofErr w:type="spellStart"/>
                          <w:r w:rsidRPr="00B30C5A">
                            <w:rPr>
                              <w:b/>
                              <w:sz w:val="20"/>
                              <w:szCs w:val="20"/>
                            </w:rPr>
                            <w:t>pregătită</w:t>
                          </w:r>
                          <w:proofErr w:type="spellEnd"/>
                          <w:r w:rsidRPr="00B30C5A">
                            <w:rPr>
                              <w:b/>
                              <w:sz w:val="20"/>
                              <w:szCs w:val="20"/>
                            </w:rPr>
                            <w:t xml:space="preserve">, </w:t>
                          </w:r>
                          <w:proofErr w:type="spellStart"/>
                          <w:r w:rsidRPr="00B30C5A">
                            <w:rPr>
                              <w:b/>
                              <w:sz w:val="20"/>
                              <w:szCs w:val="20"/>
                            </w:rPr>
                            <w:t>copil</w:t>
                          </w:r>
                          <w:proofErr w:type="spellEnd"/>
                          <w:r w:rsidRPr="00B30C5A">
                            <w:rPr>
                              <w:b/>
                              <w:sz w:val="20"/>
                              <w:szCs w:val="20"/>
                            </w:rPr>
                            <w:t xml:space="preserve"> </w:t>
                          </w:r>
                          <w:proofErr w:type="spellStart"/>
                          <w:r w:rsidRPr="00B30C5A">
                            <w:rPr>
                              <w:b/>
                              <w:sz w:val="20"/>
                              <w:szCs w:val="20"/>
                            </w:rPr>
                            <w:t>integrat</w:t>
                          </w:r>
                          <w:proofErr w:type="spellEnd"/>
                          <w:r w:rsidRPr="00B30C5A">
                            <w:rPr>
                              <w:b/>
                              <w:sz w:val="20"/>
                              <w:szCs w:val="20"/>
                            </w:rPr>
                            <w:t xml:space="preserve"> – </w:t>
                          </w:r>
                          <w:proofErr w:type="spellStart"/>
                          <w:r w:rsidRPr="00B30C5A">
                            <w:rPr>
                              <w:b/>
                              <w:sz w:val="20"/>
                              <w:szCs w:val="20"/>
                            </w:rPr>
                            <w:t>suport</w:t>
                          </w:r>
                          <w:proofErr w:type="spellEnd"/>
                          <w:r w:rsidRPr="00B30C5A">
                            <w:rPr>
                              <w:b/>
                              <w:sz w:val="20"/>
                              <w:szCs w:val="20"/>
                            </w:rPr>
                            <w:t xml:space="preserve"> </w:t>
                          </w:r>
                          <w:proofErr w:type="spellStart"/>
                          <w:r w:rsidRPr="00B30C5A">
                            <w:rPr>
                              <w:b/>
                              <w:sz w:val="20"/>
                              <w:szCs w:val="20"/>
                            </w:rPr>
                            <w:t>pentru</w:t>
                          </w:r>
                          <w:proofErr w:type="spellEnd"/>
                          <w:r w:rsidRPr="00B30C5A">
                            <w:rPr>
                              <w:b/>
                              <w:sz w:val="20"/>
                              <w:szCs w:val="20"/>
                            </w:rPr>
                            <w:t xml:space="preserve"> </w:t>
                          </w:r>
                          <w:proofErr w:type="spellStart"/>
                          <w:r w:rsidRPr="00B30C5A">
                            <w:rPr>
                              <w:b/>
                              <w:sz w:val="20"/>
                              <w:szCs w:val="20"/>
                            </w:rPr>
                            <w:t>integrarea</w:t>
                          </w:r>
                          <w:proofErr w:type="spellEnd"/>
                          <w:r w:rsidRPr="00B30C5A">
                            <w:rPr>
                              <w:b/>
                              <w:sz w:val="20"/>
                              <w:szCs w:val="20"/>
                            </w:rPr>
                            <w:t xml:space="preserve"> </w:t>
                          </w:r>
                          <w:proofErr w:type="spellStart"/>
                          <w:r w:rsidRPr="00B30C5A">
                            <w:rPr>
                              <w:b/>
                              <w:sz w:val="20"/>
                              <w:szCs w:val="20"/>
                            </w:rPr>
                            <w:t>școlară</w:t>
                          </w:r>
                          <w:proofErr w:type="spellEnd"/>
                          <w:r w:rsidRPr="00B30C5A">
                            <w:rPr>
                              <w:b/>
                              <w:sz w:val="20"/>
                              <w:szCs w:val="20"/>
                            </w:rPr>
                            <w:t xml:space="preserve"> </w:t>
                          </w:r>
                          <w:proofErr w:type="spellStart"/>
                          <w:r w:rsidRPr="00B30C5A">
                            <w:rPr>
                              <w:b/>
                              <w:sz w:val="20"/>
                              <w:szCs w:val="20"/>
                            </w:rPr>
                            <w:t>și</w:t>
                          </w:r>
                          <w:proofErr w:type="spellEnd"/>
                          <w:r w:rsidRPr="00B30C5A">
                            <w:rPr>
                              <w:b/>
                              <w:sz w:val="20"/>
                              <w:szCs w:val="20"/>
                            </w:rPr>
                            <w:t xml:space="preserve"> </w:t>
                          </w:r>
                          <w:proofErr w:type="spellStart"/>
                          <w:r w:rsidRPr="00B30C5A">
                            <w:rPr>
                              <w:b/>
                              <w:sz w:val="20"/>
                              <w:szCs w:val="20"/>
                            </w:rPr>
                            <w:t>socială</w:t>
                          </w:r>
                          <w:proofErr w:type="spellEnd"/>
                          <w:r w:rsidRPr="00B30C5A">
                            <w:rPr>
                              <w:b/>
                              <w:sz w:val="20"/>
                              <w:szCs w:val="20"/>
                            </w:rPr>
                            <w:t xml:space="preserve"> a </w:t>
                          </w:r>
                          <w:proofErr w:type="spellStart"/>
                          <w:r w:rsidRPr="00B30C5A">
                            <w:rPr>
                              <w:b/>
                              <w:sz w:val="20"/>
                              <w:szCs w:val="20"/>
                            </w:rPr>
                            <w:t>copiilor</w:t>
                          </w:r>
                          <w:proofErr w:type="spellEnd"/>
                          <w:r w:rsidRPr="00B30C5A">
                            <w:rPr>
                              <w:b/>
                              <w:sz w:val="20"/>
                              <w:szCs w:val="20"/>
                            </w:rPr>
                            <w:t xml:space="preserve"> cu </w:t>
                          </w:r>
                          <w:proofErr w:type="spellStart"/>
                          <w:r w:rsidRPr="00B30C5A">
                            <w:rPr>
                              <w:b/>
                              <w:sz w:val="20"/>
                              <w:szCs w:val="20"/>
                            </w:rPr>
                            <w:t>tulburări</w:t>
                          </w:r>
                          <w:proofErr w:type="spellEnd"/>
                          <w:r w:rsidRPr="00B30C5A">
                            <w:rPr>
                              <w:b/>
                              <w:sz w:val="20"/>
                              <w:szCs w:val="20"/>
                            </w:rPr>
                            <w:t xml:space="preserve"> din </w:t>
                          </w:r>
                          <w:proofErr w:type="spellStart"/>
                          <w:r w:rsidRPr="00B30C5A">
                            <w:rPr>
                              <w:b/>
                              <w:sz w:val="20"/>
                              <w:szCs w:val="20"/>
                            </w:rPr>
                            <w:t>spectrul</w:t>
                          </w:r>
                          <w:proofErr w:type="spellEnd"/>
                          <w:r w:rsidRPr="00B30C5A">
                            <w:rPr>
                              <w:b/>
                              <w:sz w:val="20"/>
                              <w:szCs w:val="20"/>
                            </w:rPr>
                            <w:t xml:space="preserve"> </w:t>
                          </w:r>
                          <w:proofErr w:type="spellStart"/>
                          <w:r w:rsidRPr="00B30C5A">
                            <w:rPr>
                              <w:b/>
                              <w:sz w:val="20"/>
                              <w:szCs w:val="20"/>
                            </w:rPr>
                            <w:t>autismului</w:t>
                          </w:r>
                          <w:proofErr w:type="spellEnd"/>
                        </w:p>
                        <w:p w:rsidR="00B30C5A" w:rsidRDefault="00B30C5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20.6pt;width:539.3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" filled="f" stroked="f">
              <v:textbox>
                <w:txbxContent>
                  <w:p w:rsidR="00B30C5A" w:rsidRPr="00B30C5A" w:rsidRDefault="00B30C5A" w:rsidP="00B30C5A">
                    <w:pPr>
                      <w:pStyle w:val="Header"/>
                      <w:jc w:val="center"/>
                      <w:rPr>
                        <w:b/>
                        <w:sz w:val="20"/>
                        <w:szCs w:val="20"/>
                      </w:rPr>
                    </w:pPr>
                    <w:r w:rsidRPr="00B30C5A">
                      <w:rPr>
                        <w:b/>
                        <w:sz w:val="20"/>
                        <w:szCs w:val="20"/>
                      </w:rPr>
                      <w:t>Comunitate pregătită, copil integrat – suport pentru integrarea școlară și socială a copiilor cu tulburări din spectrul autismului</w:t>
                    </w:r>
                  </w:p>
                  <w:p w:rsidR="00B30C5A" w:rsidRDefault="00B30C5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16AD29C7"/>
    <w:multiLevelType w:val="hybridMultilevel"/>
    <w:tmpl w:val="C0FC1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30096"/>
    <w:multiLevelType w:val="hybridMultilevel"/>
    <w:tmpl w:val="3312A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DB"/>
    <w:rsid w:val="00095C21"/>
    <w:rsid w:val="001043D8"/>
    <w:rsid w:val="00106B4B"/>
    <w:rsid w:val="0011380F"/>
    <w:rsid w:val="001255C8"/>
    <w:rsid w:val="001454B3"/>
    <w:rsid w:val="00191ED6"/>
    <w:rsid w:val="001A69B4"/>
    <w:rsid w:val="001B7D8D"/>
    <w:rsid w:val="001C594B"/>
    <w:rsid w:val="001E411C"/>
    <w:rsid w:val="00252B49"/>
    <w:rsid w:val="002D29AC"/>
    <w:rsid w:val="00311555"/>
    <w:rsid w:val="00316964"/>
    <w:rsid w:val="00393192"/>
    <w:rsid w:val="00431763"/>
    <w:rsid w:val="0043740D"/>
    <w:rsid w:val="004913B6"/>
    <w:rsid w:val="004A65C6"/>
    <w:rsid w:val="004B04DB"/>
    <w:rsid w:val="005635EF"/>
    <w:rsid w:val="00590BD5"/>
    <w:rsid w:val="005C10C8"/>
    <w:rsid w:val="005D5BC0"/>
    <w:rsid w:val="006422FF"/>
    <w:rsid w:val="0064354A"/>
    <w:rsid w:val="0067586E"/>
    <w:rsid w:val="00692B3B"/>
    <w:rsid w:val="006B0540"/>
    <w:rsid w:val="006F0525"/>
    <w:rsid w:val="006F4678"/>
    <w:rsid w:val="00723D45"/>
    <w:rsid w:val="00727B20"/>
    <w:rsid w:val="00795767"/>
    <w:rsid w:val="007A0F8B"/>
    <w:rsid w:val="007D5FB6"/>
    <w:rsid w:val="007F4E84"/>
    <w:rsid w:val="00815C08"/>
    <w:rsid w:val="00885EC9"/>
    <w:rsid w:val="008B0B17"/>
    <w:rsid w:val="008C290E"/>
    <w:rsid w:val="00902B68"/>
    <w:rsid w:val="00924F0C"/>
    <w:rsid w:val="009317CF"/>
    <w:rsid w:val="00962D23"/>
    <w:rsid w:val="00A273C5"/>
    <w:rsid w:val="00A57C5D"/>
    <w:rsid w:val="00A80ED6"/>
    <w:rsid w:val="00AC4F9E"/>
    <w:rsid w:val="00B30C5A"/>
    <w:rsid w:val="00B35BF0"/>
    <w:rsid w:val="00BC68FD"/>
    <w:rsid w:val="00BF1390"/>
    <w:rsid w:val="00C02A8A"/>
    <w:rsid w:val="00CB0EDA"/>
    <w:rsid w:val="00CC2EE8"/>
    <w:rsid w:val="00D4047F"/>
    <w:rsid w:val="00D94597"/>
    <w:rsid w:val="00DB4189"/>
    <w:rsid w:val="00DD1F7F"/>
    <w:rsid w:val="00E533D3"/>
    <w:rsid w:val="00F259C4"/>
    <w:rsid w:val="00FA2EA6"/>
    <w:rsid w:val="00FC21E1"/>
    <w:rsid w:val="00FC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11C"/>
  </w:style>
  <w:style w:type="paragraph" w:styleId="Footer">
    <w:name w:val="footer"/>
    <w:basedOn w:val="Normal"/>
    <w:link w:val="FooterChar"/>
    <w:uiPriority w:val="99"/>
    <w:unhideWhenUsed/>
    <w:rsid w:val="001E4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11C"/>
  </w:style>
  <w:style w:type="paragraph" w:styleId="BalloonText">
    <w:name w:val="Balloon Text"/>
    <w:basedOn w:val="Normal"/>
    <w:link w:val="BalloonTextChar"/>
    <w:uiPriority w:val="99"/>
    <w:semiHidden/>
    <w:unhideWhenUsed/>
    <w:rsid w:val="001E41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11C"/>
    <w:rPr>
      <w:rFonts w:ascii="Tahoma" w:hAnsi="Tahoma" w:cs="Tahoma"/>
      <w:sz w:val="16"/>
      <w:szCs w:val="16"/>
    </w:rPr>
  </w:style>
  <w:style w:type="character" w:customStyle="1" w:styleId="ECVHeadingContactDetails">
    <w:name w:val="_ECV_HeadingContactDetails"/>
    <w:rsid w:val="00311555"/>
    <w:rPr>
      <w:rFonts w:ascii="Arial" w:hAnsi="Arial"/>
      <w:color w:val="1593CB"/>
      <w:sz w:val="18"/>
      <w:szCs w:val="18"/>
      <w:shd w:val="clear" w:color="auto" w:fill="auto"/>
    </w:rPr>
  </w:style>
  <w:style w:type="character" w:customStyle="1" w:styleId="ECVContactDetails">
    <w:name w:val="_ECV_ContactDetails"/>
    <w:rsid w:val="00311555"/>
    <w:rPr>
      <w:rFonts w:ascii="Arial" w:hAnsi="Arial"/>
      <w:color w:val="3F3A38"/>
      <w:sz w:val="18"/>
      <w:szCs w:val="18"/>
      <w:shd w:val="clear" w:color="auto" w:fill="auto"/>
    </w:rPr>
  </w:style>
  <w:style w:type="character" w:customStyle="1" w:styleId="ECVInternetLink">
    <w:name w:val="_ECV_InternetLink"/>
    <w:rsid w:val="00311555"/>
    <w:rPr>
      <w:rFonts w:ascii="Arial" w:hAnsi="Arial"/>
      <w:color w:val="3F3A38"/>
      <w:sz w:val="18"/>
      <w:u w:val="single"/>
      <w:shd w:val="clear" w:color="auto" w:fill="auto"/>
      <w:lang w:val="en-GB"/>
    </w:rPr>
  </w:style>
  <w:style w:type="character" w:customStyle="1" w:styleId="ECVHeadingBusinessSector">
    <w:name w:val="_ECV_HeadingBusinessSector"/>
    <w:rsid w:val="00311555"/>
    <w:rPr>
      <w:rFonts w:ascii="Arial" w:hAnsi="Arial"/>
      <w:color w:val="1593CB"/>
      <w:spacing w:val="-6"/>
      <w:sz w:val="18"/>
      <w:szCs w:val="18"/>
      <w:shd w:val="clear" w:color="auto" w:fill="auto"/>
    </w:rPr>
  </w:style>
  <w:style w:type="paragraph" w:customStyle="1" w:styleId="ECVLeftHeading">
    <w:name w:val="_ECV_LeftHeading"/>
    <w:basedOn w:val="Normal"/>
    <w:rsid w:val="0031155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31155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311555"/>
    <w:pPr>
      <w:spacing w:before="0" w:line="100" w:lineRule="atLeast"/>
    </w:pPr>
    <w:rPr>
      <w:color w:val="3F3A38"/>
      <w:sz w:val="26"/>
      <w:szCs w:val="18"/>
    </w:rPr>
  </w:style>
  <w:style w:type="paragraph" w:customStyle="1" w:styleId="ECVRightHeading">
    <w:name w:val="_ECV_RightHeading"/>
    <w:basedOn w:val="ECVNameField"/>
    <w:rsid w:val="00311555"/>
    <w:pPr>
      <w:spacing w:before="62"/>
      <w:jc w:val="right"/>
    </w:pPr>
    <w:rPr>
      <w:color w:val="1593CB"/>
      <w:sz w:val="15"/>
    </w:rPr>
  </w:style>
  <w:style w:type="paragraph" w:customStyle="1" w:styleId="ECVComments">
    <w:name w:val="_ECV_Comments"/>
    <w:basedOn w:val="ECVText"/>
    <w:rsid w:val="00311555"/>
    <w:pPr>
      <w:jc w:val="center"/>
    </w:pPr>
    <w:rPr>
      <w:color w:val="FF0000"/>
    </w:rPr>
  </w:style>
  <w:style w:type="paragraph" w:customStyle="1" w:styleId="ECVSubSectionHeading">
    <w:name w:val="_ECV_SubSectionHeading"/>
    <w:basedOn w:val="ECVRightColumn"/>
    <w:rsid w:val="00311555"/>
    <w:pPr>
      <w:spacing w:before="0" w:line="100" w:lineRule="atLeast"/>
    </w:pPr>
    <w:rPr>
      <w:color w:val="0E4194"/>
      <w:sz w:val="22"/>
    </w:rPr>
  </w:style>
  <w:style w:type="paragraph" w:customStyle="1" w:styleId="ECVOrganisationDetails">
    <w:name w:val="_ECV_OrganisationDetails"/>
    <w:basedOn w:val="ECVRightColumn"/>
    <w:rsid w:val="0031155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31155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311555"/>
    <w:pPr>
      <w:spacing w:before="0"/>
    </w:pPr>
  </w:style>
  <w:style w:type="paragraph" w:customStyle="1" w:styleId="ECVDate">
    <w:name w:val="_ECV_Date"/>
    <w:basedOn w:val="ECVLeftHeading"/>
    <w:rsid w:val="00311555"/>
    <w:pPr>
      <w:spacing w:before="28" w:line="100" w:lineRule="atLeast"/>
      <w:textAlignment w:val="top"/>
    </w:pPr>
    <w:rPr>
      <w:caps w:val="0"/>
    </w:rPr>
  </w:style>
  <w:style w:type="paragraph" w:customStyle="1" w:styleId="ECVLeftDetails">
    <w:name w:val="_ECV_LeftDetails"/>
    <w:basedOn w:val="ECVLeftHeading"/>
    <w:rsid w:val="00311555"/>
    <w:pPr>
      <w:spacing w:before="23"/>
    </w:pPr>
    <w:rPr>
      <w:caps w:val="0"/>
    </w:rPr>
  </w:style>
  <w:style w:type="paragraph" w:customStyle="1" w:styleId="ECVLanguageHeading">
    <w:name w:val="_ECV_LanguageHeading"/>
    <w:basedOn w:val="ECVRightColumn"/>
    <w:rsid w:val="00311555"/>
    <w:pPr>
      <w:spacing w:before="0"/>
      <w:jc w:val="center"/>
    </w:pPr>
    <w:rPr>
      <w:caps/>
      <w:color w:val="0E4194"/>
      <w:sz w:val="14"/>
    </w:rPr>
  </w:style>
  <w:style w:type="paragraph" w:customStyle="1" w:styleId="ECVLanguageSubHeading">
    <w:name w:val="_ECV_LanguageSubHeading"/>
    <w:basedOn w:val="ECVLanguageHeading"/>
    <w:rsid w:val="00311555"/>
    <w:pPr>
      <w:spacing w:line="100" w:lineRule="atLeast"/>
    </w:pPr>
    <w:rPr>
      <w:caps w:val="0"/>
      <w:sz w:val="16"/>
    </w:rPr>
  </w:style>
  <w:style w:type="paragraph" w:customStyle="1" w:styleId="ECVLanguageLevel">
    <w:name w:val="_ECV_LanguageLevel"/>
    <w:basedOn w:val="ECVSectionDetails"/>
    <w:rsid w:val="00311555"/>
    <w:pPr>
      <w:jc w:val="center"/>
      <w:textAlignment w:val="center"/>
    </w:pPr>
    <w:rPr>
      <w:caps/>
    </w:rPr>
  </w:style>
  <w:style w:type="paragraph" w:customStyle="1" w:styleId="ECVLanguageCertificate">
    <w:name w:val="_ECV_LanguageCertificate"/>
    <w:basedOn w:val="ECVRightColumn"/>
    <w:rsid w:val="00311555"/>
    <w:pPr>
      <w:spacing w:before="0" w:line="100" w:lineRule="atLeast"/>
      <w:ind w:right="283"/>
      <w:jc w:val="center"/>
    </w:pPr>
    <w:rPr>
      <w:color w:val="3F3A38"/>
    </w:rPr>
  </w:style>
  <w:style w:type="paragraph" w:customStyle="1" w:styleId="ECVLanguageExplanation">
    <w:name w:val="_ECV_LanguageExplanation"/>
    <w:basedOn w:val="Normal"/>
    <w:rsid w:val="0031155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311555"/>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311555"/>
    <w:pPr>
      <w:jc w:val="right"/>
    </w:pPr>
    <w:rPr>
      <w:sz w:val="18"/>
    </w:rPr>
  </w:style>
  <w:style w:type="paragraph" w:customStyle="1" w:styleId="ECVPersonalInfoHeading">
    <w:name w:val="_ECV_PersonalInfoHeading"/>
    <w:basedOn w:val="ECVLeftHeading"/>
    <w:rsid w:val="00311555"/>
    <w:pPr>
      <w:spacing w:before="57"/>
    </w:pPr>
  </w:style>
  <w:style w:type="paragraph" w:customStyle="1" w:styleId="ECVGenderRow">
    <w:name w:val="_ECV_GenderRow"/>
    <w:basedOn w:val="Normal"/>
    <w:rsid w:val="0031155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31155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31155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BodyText">
    <w:name w:val="Body Text"/>
    <w:basedOn w:val="Normal"/>
    <w:link w:val="BodyTextChar"/>
    <w:uiPriority w:val="99"/>
    <w:semiHidden/>
    <w:unhideWhenUsed/>
    <w:rsid w:val="00311555"/>
    <w:pPr>
      <w:spacing w:after="120"/>
    </w:pPr>
  </w:style>
  <w:style w:type="character" w:customStyle="1" w:styleId="BodyTextChar">
    <w:name w:val="Body Text Char"/>
    <w:link w:val="BodyText"/>
    <w:uiPriority w:val="99"/>
    <w:semiHidden/>
    <w:rsid w:val="00311555"/>
    <w:rPr>
      <w:sz w:val="22"/>
      <w:szCs w:val="22"/>
    </w:rPr>
  </w:style>
  <w:style w:type="paragraph" w:styleId="NormalWeb">
    <w:name w:val="Normal (Web)"/>
    <w:basedOn w:val="Normal"/>
    <w:uiPriority w:val="99"/>
    <w:unhideWhenUsed/>
    <w:rsid w:val="00B35BF0"/>
    <w:pPr>
      <w:spacing w:before="100" w:beforeAutospacing="1" w:after="100" w:afterAutospacing="1" w:line="240" w:lineRule="auto"/>
    </w:pPr>
    <w:rPr>
      <w:rFonts w:ascii="Times New Roman" w:eastAsia="Cambria" w:hAnsi="Times New Roman"/>
      <w:sz w:val="24"/>
      <w:szCs w:val="24"/>
      <w:lang w:val="ro-RO" w:eastAsia="ro-RO"/>
    </w:rPr>
  </w:style>
  <w:style w:type="character" w:styleId="Hyperlink">
    <w:name w:val="Hyperlink"/>
    <w:uiPriority w:val="99"/>
    <w:unhideWhenUsed/>
    <w:rsid w:val="00B35B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11C"/>
  </w:style>
  <w:style w:type="paragraph" w:styleId="Footer">
    <w:name w:val="footer"/>
    <w:basedOn w:val="Normal"/>
    <w:link w:val="FooterChar"/>
    <w:uiPriority w:val="99"/>
    <w:unhideWhenUsed/>
    <w:rsid w:val="001E4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11C"/>
  </w:style>
  <w:style w:type="paragraph" w:styleId="BalloonText">
    <w:name w:val="Balloon Text"/>
    <w:basedOn w:val="Normal"/>
    <w:link w:val="BalloonTextChar"/>
    <w:uiPriority w:val="99"/>
    <w:semiHidden/>
    <w:unhideWhenUsed/>
    <w:rsid w:val="001E41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11C"/>
    <w:rPr>
      <w:rFonts w:ascii="Tahoma" w:hAnsi="Tahoma" w:cs="Tahoma"/>
      <w:sz w:val="16"/>
      <w:szCs w:val="16"/>
    </w:rPr>
  </w:style>
  <w:style w:type="character" w:customStyle="1" w:styleId="ECVHeadingContactDetails">
    <w:name w:val="_ECV_HeadingContactDetails"/>
    <w:rsid w:val="00311555"/>
    <w:rPr>
      <w:rFonts w:ascii="Arial" w:hAnsi="Arial"/>
      <w:color w:val="1593CB"/>
      <w:sz w:val="18"/>
      <w:szCs w:val="18"/>
      <w:shd w:val="clear" w:color="auto" w:fill="auto"/>
    </w:rPr>
  </w:style>
  <w:style w:type="character" w:customStyle="1" w:styleId="ECVContactDetails">
    <w:name w:val="_ECV_ContactDetails"/>
    <w:rsid w:val="00311555"/>
    <w:rPr>
      <w:rFonts w:ascii="Arial" w:hAnsi="Arial"/>
      <w:color w:val="3F3A38"/>
      <w:sz w:val="18"/>
      <w:szCs w:val="18"/>
      <w:shd w:val="clear" w:color="auto" w:fill="auto"/>
    </w:rPr>
  </w:style>
  <w:style w:type="character" w:customStyle="1" w:styleId="ECVInternetLink">
    <w:name w:val="_ECV_InternetLink"/>
    <w:rsid w:val="00311555"/>
    <w:rPr>
      <w:rFonts w:ascii="Arial" w:hAnsi="Arial"/>
      <w:color w:val="3F3A38"/>
      <w:sz w:val="18"/>
      <w:u w:val="single"/>
      <w:shd w:val="clear" w:color="auto" w:fill="auto"/>
      <w:lang w:val="en-GB"/>
    </w:rPr>
  </w:style>
  <w:style w:type="character" w:customStyle="1" w:styleId="ECVHeadingBusinessSector">
    <w:name w:val="_ECV_HeadingBusinessSector"/>
    <w:rsid w:val="00311555"/>
    <w:rPr>
      <w:rFonts w:ascii="Arial" w:hAnsi="Arial"/>
      <w:color w:val="1593CB"/>
      <w:spacing w:val="-6"/>
      <w:sz w:val="18"/>
      <w:szCs w:val="18"/>
      <w:shd w:val="clear" w:color="auto" w:fill="auto"/>
    </w:rPr>
  </w:style>
  <w:style w:type="paragraph" w:customStyle="1" w:styleId="ECVLeftHeading">
    <w:name w:val="_ECV_LeftHeading"/>
    <w:basedOn w:val="Normal"/>
    <w:rsid w:val="0031155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31155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311555"/>
    <w:pPr>
      <w:spacing w:before="0" w:line="100" w:lineRule="atLeast"/>
    </w:pPr>
    <w:rPr>
      <w:color w:val="3F3A38"/>
      <w:sz w:val="26"/>
      <w:szCs w:val="18"/>
    </w:rPr>
  </w:style>
  <w:style w:type="paragraph" w:customStyle="1" w:styleId="ECVRightHeading">
    <w:name w:val="_ECV_RightHeading"/>
    <w:basedOn w:val="ECVNameField"/>
    <w:rsid w:val="00311555"/>
    <w:pPr>
      <w:spacing w:before="62"/>
      <w:jc w:val="right"/>
    </w:pPr>
    <w:rPr>
      <w:color w:val="1593CB"/>
      <w:sz w:val="15"/>
    </w:rPr>
  </w:style>
  <w:style w:type="paragraph" w:customStyle="1" w:styleId="ECVComments">
    <w:name w:val="_ECV_Comments"/>
    <w:basedOn w:val="ECVText"/>
    <w:rsid w:val="00311555"/>
    <w:pPr>
      <w:jc w:val="center"/>
    </w:pPr>
    <w:rPr>
      <w:color w:val="FF0000"/>
    </w:rPr>
  </w:style>
  <w:style w:type="paragraph" w:customStyle="1" w:styleId="ECVSubSectionHeading">
    <w:name w:val="_ECV_SubSectionHeading"/>
    <w:basedOn w:val="ECVRightColumn"/>
    <w:rsid w:val="00311555"/>
    <w:pPr>
      <w:spacing w:before="0" w:line="100" w:lineRule="atLeast"/>
    </w:pPr>
    <w:rPr>
      <w:color w:val="0E4194"/>
      <w:sz w:val="22"/>
    </w:rPr>
  </w:style>
  <w:style w:type="paragraph" w:customStyle="1" w:styleId="ECVOrganisationDetails">
    <w:name w:val="_ECV_OrganisationDetails"/>
    <w:basedOn w:val="ECVRightColumn"/>
    <w:rsid w:val="0031155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31155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311555"/>
    <w:pPr>
      <w:spacing w:before="0"/>
    </w:pPr>
  </w:style>
  <w:style w:type="paragraph" w:customStyle="1" w:styleId="ECVDate">
    <w:name w:val="_ECV_Date"/>
    <w:basedOn w:val="ECVLeftHeading"/>
    <w:rsid w:val="00311555"/>
    <w:pPr>
      <w:spacing w:before="28" w:line="100" w:lineRule="atLeast"/>
      <w:textAlignment w:val="top"/>
    </w:pPr>
    <w:rPr>
      <w:caps w:val="0"/>
    </w:rPr>
  </w:style>
  <w:style w:type="paragraph" w:customStyle="1" w:styleId="ECVLeftDetails">
    <w:name w:val="_ECV_LeftDetails"/>
    <w:basedOn w:val="ECVLeftHeading"/>
    <w:rsid w:val="00311555"/>
    <w:pPr>
      <w:spacing w:before="23"/>
    </w:pPr>
    <w:rPr>
      <w:caps w:val="0"/>
    </w:rPr>
  </w:style>
  <w:style w:type="paragraph" w:customStyle="1" w:styleId="ECVLanguageHeading">
    <w:name w:val="_ECV_LanguageHeading"/>
    <w:basedOn w:val="ECVRightColumn"/>
    <w:rsid w:val="00311555"/>
    <w:pPr>
      <w:spacing w:before="0"/>
      <w:jc w:val="center"/>
    </w:pPr>
    <w:rPr>
      <w:caps/>
      <w:color w:val="0E4194"/>
      <w:sz w:val="14"/>
    </w:rPr>
  </w:style>
  <w:style w:type="paragraph" w:customStyle="1" w:styleId="ECVLanguageSubHeading">
    <w:name w:val="_ECV_LanguageSubHeading"/>
    <w:basedOn w:val="ECVLanguageHeading"/>
    <w:rsid w:val="00311555"/>
    <w:pPr>
      <w:spacing w:line="100" w:lineRule="atLeast"/>
    </w:pPr>
    <w:rPr>
      <w:caps w:val="0"/>
      <w:sz w:val="16"/>
    </w:rPr>
  </w:style>
  <w:style w:type="paragraph" w:customStyle="1" w:styleId="ECVLanguageLevel">
    <w:name w:val="_ECV_LanguageLevel"/>
    <w:basedOn w:val="ECVSectionDetails"/>
    <w:rsid w:val="00311555"/>
    <w:pPr>
      <w:jc w:val="center"/>
      <w:textAlignment w:val="center"/>
    </w:pPr>
    <w:rPr>
      <w:caps/>
    </w:rPr>
  </w:style>
  <w:style w:type="paragraph" w:customStyle="1" w:styleId="ECVLanguageCertificate">
    <w:name w:val="_ECV_LanguageCertificate"/>
    <w:basedOn w:val="ECVRightColumn"/>
    <w:rsid w:val="00311555"/>
    <w:pPr>
      <w:spacing w:before="0" w:line="100" w:lineRule="atLeast"/>
      <w:ind w:right="283"/>
      <w:jc w:val="center"/>
    </w:pPr>
    <w:rPr>
      <w:color w:val="3F3A38"/>
    </w:rPr>
  </w:style>
  <w:style w:type="paragraph" w:customStyle="1" w:styleId="ECVLanguageExplanation">
    <w:name w:val="_ECV_LanguageExplanation"/>
    <w:basedOn w:val="Normal"/>
    <w:rsid w:val="0031155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311555"/>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311555"/>
    <w:pPr>
      <w:jc w:val="right"/>
    </w:pPr>
    <w:rPr>
      <w:sz w:val="18"/>
    </w:rPr>
  </w:style>
  <w:style w:type="paragraph" w:customStyle="1" w:styleId="ECVPersonalInfoHeading">
    <w:name w:val="_ECV_PersonalInfoHeading"/>
    <w:basedOn w:val="ECVLeftHeading"/>
    <w:rsid w:val="00311555"/>
    <w:pPr>
      <w:spacing w:before="57"/>
    </w:pPr>
  </w:style>
  <w:style w:type="paragraph" w:customStyle="1" w:styleId="ECVGenderRow">
    <w:name w:val="_ECV_GenderRow"/>
    <w:basedOn w:val="Normal"/>
    <w:rsid w:val="0031155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31155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31155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BodyText">
    <w:name w:val="Body Text"/>
    <w:basedOn w:val="Normal"/>
    <w:link w:val="BodyTextChar"/>
    <w:uiPriority w:val="99"/>
    <w:semiHidden/>
    <w:unhideWhenUsed/>
    <w:rsid w:val="00311555"/>
    <w:pPr>
      <w:spacing w:after="120"/>
    </w:pPr>
  </w:style>
  <w:style w:type="character" w:customStyle="1" w:styleId="BodyTextChar">
    <w:name w:val="Body Text Char"/>
    <w:link w:val="BodyText"/>
    <w:uiPriority w:val="99"/>
    <w:semiHidden/>
    <w:rsid w:val="00311555"/>
    <w:rPr>
      <w:sz w:val="22"/>
      <w:szCs w:val="22"/>
    </w:rPr>
  </w:style>
  <w:style w:type="paragraph" w:styleId="NormalWeb">
    <w:name w:val="Normal (Web)"/>
    <w:basedOn w:val="Normal"/>
    <w:uiPriority w:val="99"/>
    <w:unhideWhenUsed/>
    <w:rsid w:val="00B35BF0"/>
    <w:pPr>
      <w:spacing w:before="100" w:beforeAutospacing="1" w:after="100" w:afterAutospacing="1" w:line="240" w:lineRule="auto"/>
    </w:pPr>
    <w:rPr>
      <w:rFonts w:ascii="Times New Roman" w:eastAsia="Cambria" w:hAnsi="Times New Roman"/>
      <w:sz w:val="24"/>
      <w:szCs w:val="24"/>
      <w:lang w:val="ro-RO" w:eastAsia="ro-RO"/>
    </w:rPr>
  </w:style>
  <w:style w:type="character" w:styleId="Hyperlink">
    <w:name w:val="Hyperlink"/>
    <w:uiPriority w:val="99"/>
    <w:unhideWhenUsed/>
    <w:rsid w:val="00B35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stinela.caraene@raa.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85DE-F2B4-4263-9BDF-A0ADB534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 Valentin</dc:creator>
  <cp:lastModifiedBy>Costinela Caraene</cp:lastModifiedBy>
  <cp:revision>5</cp:revision>
  <cp:lastPrinted>2015-04-23T07:29:00Z</cp:lastPrinted>
  <dcterms:created xsi:type="dcterms:W3CDTF">2015-05-04T11:33:00Z</dcterms:created>
  <dcterms:modified xsi:type="dcterms:W3CDTF">2015-05-07T09:36:00Z</dcterms:modified>
</cp:coreProperties>
</file>